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1D424" w14:textId="77777777" w:rsidR="0096652E" w:rsidRPr="00881177" w:rsidRDefault="0096652E" w:rsidP="00601C44">
      <w:pPr>
        <w:spacing w:line="560" w:lineRule="exact"/>
        <w:jc w:val="center"/>
        <w:rPr>
          <w:rFonts w:ascii="Times New Roman" w:hAnsi="Times New Roman"/>
        </w:rPr>
      </w:pPr>
    </w:p>
    <w:p w14:paraId="6E942D8F" w14:textId="77777777" w:rsidR="00601C44" w:rsidRPr="00881177" w:rsidRDefault="00BD5495" w:rsidP="00601C44">
      <w:pPr>
        <w:spacing w:line="560" w:lineRule="exact"/>
        <w:jc w:val="center"/>
        <w:rPr>
          <w:rFonts w:ascii="Times New Roman" w:hAnsi="Times New Roman"/>
        </w:rPr>
      </w:pPr>
      <w:r w:rsidRPr="00881177">
        <w:rPr>
          <w:rFonts w:ascii="Times New Roman" w:hAnsi="Times New Roman"/>
        </w:rPr>
        <w:t>「火山」投稿時</w:t>
      </w:r>
      <w:r w:rsidR="00601C44" w:rsidRPr="00881177">
        <w:rPr>
          <w:rFonts w:ascii="Times New Roman" w:hAnsi="Times New Roman"/>
        </w:rPr>
        <w:t>原稿の見本</w:t>
      </w:r>
    </w:p>
    <w:p w14:paraId="45A4C7E7" w14:textId="77777777" w:rsidR="00190F85" w:rsidRPr="00881177" w:rsidRDefault="00190F85" w:rsidP="00601C44">
      <w:pPr>
        <w:spacing w:line="560" w:lineRule="exact"/>
        <w:jc w:val="center"/>
        <w:rPr>
          <w:rFonts w:ascii="Times New Roman" w:hAnsi="Times New Roman"/>
        </w:rPr>
      </w:pPr>
    </w:p>
    <w:p w14:paraId="5D95B39F" w14:textId="77777777" w:rsidR="00601C44" w:rsidRPr="00881177" w:rsidRDefault="00601C44" w:rsidP="00601C44">
      <w:pPr>
        <w:spacing w:line="560" w:lineRule="exact"/>
        <w:jc w:val="center"/>
        <w:rPr>
          <w:rFonts w:ascii="Times New Roman" w:hAnsi="Times New Roman"/>
        </w:rPr>
      </w:pPr>
      <w:r w:rsidRPr="00881177">
        <w:rPr>
          <w:rFonts w:ascii="Times New Roman" w:hAnsi="Times New Roman"/>
        </w:rPr>
        <w:t>火山学会編集委員会</w:t>
      </w:r>
      <w:r w:rsidR="00BD5495" w:rsidRPr="00881177">
        <w:rPr>
          <w:rFonts w:ascii="Times New Roman" w:hAnsi="Times New Roman"/>
        </w:rPr>
        <w:t>*</w:t>
      </w:r>
      <w:r w:rsidR="00BD5495" w:rsidRPr="00881177">
        <w:rPr>
          <w:rFonts w:ascii="Times New Roman" w:hAnsi="Times New Roman"/>
        </w:rPr>
        <w:t>・第二著者</w:t>
      </w:r>
      <w:r w:rsidR="00BD5495" w:rsidRPr="00881177">
        <w:rPr>
          <w:rFonts w:ascii="Times New Roman" w:hAnsi="Times New Roman"/>
        </w:rPr>
        <w:t>**</w:t>
      </w:r>
      <w:r w:rsidR="00BD5495" w:rsidRPr="00881177">
        <w:rPr>
          <w:rFonts w:ascii="Times New Roman" w:hAnsi="Times New Roman"/>
        </w:rPr>
        <w:t>・第三著者</w:t>
      </w:r>
      <w:r w:rsidR="00BD5495" w:rsidRPr="00881177">
        <w:rPr>
          <w:rFonts w:ascii="Times New Roman" w:hAnsi="Times New Roman"/>
        </w:rPr>
        <w:t>***</w:t>
      </w:r>
    </w:p>
    <w:p w14:paraId="2DF0506F" w14:textId="77777777" w:rsidR="00190F85" w:rsidRPr="00881177" w:rsidRDefault="00190F85" w:rsidP="008F07AD">
      <w:pPr>
        <w:spacing w:line="560" w:lineRule="exact"/>
        <w:rPr>
          <w:rFonts w:ascii="Times New Roman" w:hAnsi="Times New Roman"/>
        </w:rPr>
      </w:pPr>
    </w:p>
    <w:p w14:paraId="774A6CB1" w14:textId="77777777" w:rsidR="00601C44" w:rsidRPr="00881177" w:rsidRDefault="00601C44" w:rsidP="00601C44">
      <w:pPr>
        <w:spacing w:line="560" w:lineRule="exact"/>
        <w:jc w:val="center"/>
        <w:rPr>
          <w:rFonts w:ascii="Times New Roman" w:hAnsi="Times New Roman"/>
        </w:rPr>
      </w:pPr>
      <w:r w:rsidRPr="00881177">
        <w:rPr>
          <w:rFonts w:ascii="Times New Roman" w:hAnsi="Times New Roman"/>
        </w:rPr>
        <w:t>Template of Manuscripts for the BVSJ</w:t>
      </w:r>
    </w:p>
    <w:p w14:paraId="7D38AF3E" w14:textId="77777777" w:rsidR="00190F85" w:rsidRPr="00881177" w:rsidRDefault="00190F85" w:rsidP="00601C44">
      <w:pPr>
        <w:spacing w:line="560" w:lineRule="exact"/>
        <w:jc w:val="center"/>
        <w:rPr>
          <w:rFonts w:ascii="Times New Roman" w:hAnsi="Times New Roman"/>
        </w:rPr>
      </w:pPr>
    </w:p>
    <w:p w14:paraId="02A7E1ED" w14:textId="77777777" w:rsidR="005C6237" w:rsidRPr="00881177" w:rsidRDefault="00601C44" w:rsidP="009F73F0">
      <w:pPr>
        <w:spacing w:line="560" w:lineRule="exact"/>
        <w:jc w:val="center"/>
        <w:rPr>
          <w:rFonts w:ascii="Times New Roman" w:hAnsi="Times New Roman"/>
        </w:rPr>
      </w:pPr>
      <w:r w:rsidRPr="00881177">
        <w:rPr>
          <w:rFonts w:ascii="Times New Roman" w:hAnsi="Times New Roman"/>
        </w:rPr>
        <w:t>Editorial B</w:t>
      </w:r>
      <w:r w:rsidRPr="00881177">
        <w:rPr>
          <w:rFonts w:ascii="Times New Roman" w:hAnsi="Times New Roman"/>
          <w:sz w:val="20"/>
        </w:rPr>
        <w:t>OARD</w:t>
      </w:r>
      <w:r w:rsidR="005C6237" w:rsidRPr="00881177">
        <w:rPr>
          <w:rFonts w:ascii="Times New Roman" w:hAnsi="Times New Roman"/>
        </w:rPr>
        <w:t>*</w:t>
      </w:r>
      <w:r w:rsidRPr="00881177">
        <w:rPr>
          <w:rFonts w:ascii="Times New Roman" w:hAnsi="Times New Roman"/>
        </w:rPr>
        <w:t xml:space="preserve">, </w:t>
      </w:r>
      <w:r w:rsidR="005C6237" w:rsidRPr="00881177">
        <w:rPr>
          <w:rFonts w:ascii="Times New Roman" w:hAnsi="Times New Roman"/>
        </w:rPr>
        <w:t>Author2 S</w:t>
      </w:r>
      <w:r w:rsidR="005C6237" w:rsidRPr="00881177">
        <w:rPr>
          <w:rFonts w:ascii="Times New Roman" w:hAnsi="Times New Roman"/>
          <w:sz w:val="20"/>
        </w:rPr>
        <w:t>IRNAME</w:t>
      </w:r>
      <w:r w:rsidR="005C6237" w:rsidRPr="00881177">
        <w:rPr>
          <w:rFonts w:ascii="Times New Roman" w:hAnsi="Times New Roman"/>
          <w:vertAlign w:val="superscript"/>
        </w:rPr>
        <w:t>**</w:t>
      </w:r>
      <w:r w:rsidR="005C6237" w:rsidRPr="00881177">
        <w:rPr>
          <w:rFonts w:ascii="Times New Roman" w:hAnsi="Times New Roman"/>
        </w:rPr>
        <w:t xml:space="preserve"> and Author3 S</w:t>
      </w:r>
      <w:r w:rsidR="005C6237" w:rsidRPr="00881177">
        <w:rPr>
          <w:rFonts w:ascii="Times New Roman" w:hAnsi="Times New Roman"/>
          <w:sz w:val="20"/>
        </w:rPr>
        <w:t>IRNAME</w:t>
      </w:r>
      <w:r w:rsidR="005C6237" w:rsidRPr="00881177">
        <w:rPr>
          <w:rFonts w:ascii="Times New Roman" w:hAnsi="Times New Roman"/>
          <w:vertAlign w:val="superscript"/>
        </w:rPr>
        <w:t>**</w:t>
      </w:r>
    </w:p>
    <w:p w14:paraId="7D92F312" w14:textId="77777777" w:rsidR="009F73F0" w:rsidRPr="00881177" w:rsidRDefault="009F73F0" w:rsidP="009F73F0">
      <w:pPr>
        <w:spacing w:line="560" w:lineRule="exact"/>
        <w:jc w:val="left"/>
        <w:rPr>
          <w:rFonts w:ascii="Times New Roman" w:hAnsi="Times New Roman"/>
        </w:rPr>
      </w:pPr>
    </w:p>
    <w:p w14:paraId="0983FFAB" w14:textId="1E8F2F15" w:rsidR="009F73F0" w:rsidRPr="00881177" w:rsidRDefault="009F73F0" w:rsidP="009F73F0">
      <w:pPr>
        <w:spacing w:line="560" w:lineRule="exact"/>
        <w:jc w:val="left"/>
        <w:rPr>
          <w:rFonts w:ascii="Times New Roman" w:hAnsi="Times New Roman"/>
        </w:rPr>
      </w:pPr>
      <w:r w:rsidRPr="00881177">
        <w:rPr>
          <w:rFonts w:ascii="Times New Roman" w:hAnsi="Times New Roman"/>
        </w:rPr>
        <w:t>*</w:t>
      </w:r>
      <w:r w:rsidRPr="00881177">
        <w:rPr>
          <w:rFonts w:ascii="Times New Roman" w:hAnsi="Times New Roman"/>
        </w:rPr>
        <w:t>〒</w:t>
      </w:r>
      <w:r w:rsidRPr="00881177">
        <w:rPr>
          <w:rFonts w:ascii="Times New Roman" w:hAnsi="Times New Roman"/>
        </w:rPr>
        <w:t>113</w:t>
      </w:r>
      <w:r w:rsidR="007F0863">
        <w:rPr>
          <w:rFonts w:ascii="Times New Roman" w:hAnsi="Times New Roman"/>
        </w:rPr>
        <w:t>–</w:t>
      </w:r>
      <w:r w:rsidRPr="00881177">
        <w:rPr>
          <w:rFonts w:ascii="Times New Roman" w:hAnsi="Times New Roman"/>
        </w:rPr>
        <w:t xml:space="preserve">0033 </w:t>
      </w:r>
      <w:r w:rsidRPr="00881177">
        <w:rPr>
          <w:rFonts w:ascii="Times New Roman" w:hAnsi="Times New Roman"/>
        </w:rPr>
        <w:t>東京都文京区本郷</w:t>
      </w:r>
      <w:r w:rsidRPr="00881177">
        <w:rPr>
          <w:rFonts w:ascii="Times New Roman" w:hAnsi="Times New Roman"/>
        </w:rPr>
        <w:t>6</w:t>
      </w:r>
      <w:r w:rsidR="007F0863">
        <w:rPr>
          <w:rFonts w:ascii="Times New Roman" w:hAnsi="Times New Roman"/>
        </w:rPr>
        <w:t>–</w:t>
      </w:r>
      <w:r w:rsidRPr="00881177">
        <w:rPr>
          <w:rFonts w:ascii="Times New Roman" w:hAnsi="Times New Roman"/>
        </w:rPr>
        <w:t>209</w:t>
      </w:r>
      <w:r w:rsidRPr="00881177">
        <w:rPr>
          <w:rFonts w:ascii="Times New Roman" w:hAnsi="Times New Roman"/>
        </w:rPr>
        <w:t>モンテベルデ</w:t>
      </w:r>
      <w:r w:rsidRPr="00881177">
        <w:rPr>
          <w:rFonts w:ascii="Times New Roman" w:hAnsi="Times New Roman"/>
        </w:rPr>
        <w:t>406</w:t>
      </w:r>
    </w:p>
    <w:p w14:paraId="27F3EC8F" w14:textId="760DF34B" w:rsidR="009F73F0" w:rsidRPr="00881177" w:rsidRDefault="009F73F0" w:rsidP="009F73F0">
      <w:pPr>
        <w:spacing w:line="560" w:lineRule="exact"/>
        <w:jc w:val="left"/>
        <w:rPr>
          <w:rFonts w:ascii="Times New Roman" w:hAnsi="Times New Roman"/>
        </w:rPr>
      </w:pPr>
      <w:r w:rsidRPr="00881177">
        <w:rPr>
          <w:rFonts w:ascii="Times New Roman" w:hAnsi="Times New Roman"/>
        </w:rPr>
        <w:t>特定非営利活動法人日本火山学会事務局</w:t>
      </w:r>
    </w:p>
    <w:p w14:paraId="53C6EE95" w14:textId="579F92BA" w:rsidR="009F73F0" w:rsidRPr="00881177" w:rsidRDefault="009F73F0" w:rsidP="009F73F0">
      <w:pPr>
        <w:spacing w:line="560" w:lineRule="exact"/>
        <w:jc w:val="left"/>
        <w:rPr>
          <w:rFonts w:ascii="Times New Roman" w:hAnsi="Times New Roman"/>
        </w:rPr>
      </w:pPr>
      <w:r w:rsidRPr="00881177">
        <w:rPr>
          <w:rFonts w:ascii="Times New Roman" w:hAnsi="Times New Roman"/>
        </w:rPr>
        <w:t>The Volcanological Society of Japan, 406</w:t>
      </w:r>
      <w:r w:rsidR="003F4DEB">
        <w:rPr>
          <w:rFonts w:ascii="Times New Roman" w:hAnsi="Times New Roman" w:hint="eastAsia"/>
        </w:rPr>
        <w:t xml:space="preserve"> </w:t>
      </w:r>
      <w:proofErr w:type="spellStart"/>
      <w:r w:rsidR="003F4DEB">
        <w:rPr>
          <w:rFonts w:ascii="Times New Roman" w:hAnsi="Times New Roman" w:hint="eastAsia"/>
        </w:rPr>
        <w:t>Monteberde</w:t>
      </w:r>
      <w:proofErr w:type="spellEnd"/>
      <w:r w:rsidRPr="00881177">
        <w:rPr>
          <w:rFonts w:ascii="Times New Roman" w:hAnsi="Times New Roman"/>
        </w:rPr>
        <w:t>, 6</w:t>
      </w:r>
      <w:r w:rsidR="007F0863">
        <w:rPr>
          <w:rFonts w:ascii="Times New Roman" w:hAnsi="Times New Roman"/>
        </w:rPr>
        <w:t>–</w:t>
      </w:r>
      <w:r w:rsidRPr="00881177">
        <w:rPr>
          <w:rFonts w:ascii="Times New Roman" w:hAnsi="Times New Roman"/>
        </w:rPr>
        <w:t xml:space="preserve">209 </w:t>
      </w:r>
      <w:proofErr w:type="spellStart"/>
      <w:r w:rsidRPr="00881177">
        <w:rPr>
          <w:rFonts w:ascii="Times New Roman" w:hAnsi="Times New Roman"/>
        </w:rPr>
        <w:t>Hongo</w:t>
      </w:r>
      <w:proofErr w:type="spellEnd"/>
      <w:r w:rsidRPr="00881177">
        <w:rPr>
          <w:rFonts w:ascii="Times New Roman" w:hAnsi="Times New Roman"/>
        </w:rPr>
        <w:t>, Bunkyo</w:t>
      </w:r>
      <w:r w:rsidR="003F4DEB">
        <w:rPr>
          <w:rFonts w:ascii="Times New Roman" w:hAnsi="Times New Roman" w:hint="eastAsia"/>
        </w:rPr>
        <w:t>-</w:t>
      </w:r>
      <w:proofErr w:type="spellStart"/>
      <w:r w:rsidR="003F4DEB">
        <w:rPr>
          <w:rFonts w:ascii="Times New Roman" w:hAnsi="Times New Roman" w:hint="eastAsia"/>
        </w:rPr>
        <w:t>ku</w:t>
      </w:r>
      <w:proofErr w:type="spellEnd"/>
      <w:r w:rsidRPr="00881177">
        <w:rPr>
          <w:rFonts w:ascii="Times New Roman" w:hAnsi="Times New Roman"/>
        </w:rPr>
        <w:t>, Tokyo 113</w:t>
      </w:r>
      <w:r w:rsidR="007F0863">
        <w:rPr>
          <w:rFonts w:ascii="Times New Roman" w:hAnsi="Times New Roman"/>
        </w:rPr>
        <w:t>–</w:t>
      </w:r>
      <w:r w:rsidRPr="00881177">
        <w:rPr>
          <w:rFonts w:ascii="Times New Roman" w:hAnsi="Times New Roman"/>
        </w:rPr>
        <w:t>0033, Japan.</w:t>
      </w:r>
    </w:p>
    <w:p w14:paraId="11BBB2A8" w14:textId="1FCCC356" w:rsidR="009F73F0" w:rsidRPr="00881177" w:rsidRDefault="009F73F0" w:rsidP="009F73F0">
      <w:pPr>
        <w:spacing w:line="560" w:lineRule="exact"/>
        <w:jc w:val="left"/>
        <w:rPr>
          <w:rFonts w:ascii="Times New Roman" w:hAnsi="Times New Roman"/>
        </w:rPr>
      </w:pPr>
      <w:r w:rsidRPr="00881177">
        <w:rPr>
          <w:rFonts w:ascii="Times New Roman" w:hAnsi="Times New Roman"/>
        </w:rPr>
        <w:t>**</w:t>
      </w:r>
      <w:r w:rsidRPr="00881177">
        <w:rPr>
          <w:rFonts w:ascii="Times New Roman" w:hAnsi="Times New Roman"/>
        </w:rPr>
        <w:t>〒</w:t>
      </w:r>
      <w:r w:rsidRPr="00881177">
        <w:rPr>
          <w:rFonts w:ascii="Times New Roman" w:hAnsi="Times New Roman"/>
        </w:rPr>
        <w:t>123</w:t>
      </w:r>
      <w:r w:rsidR="007F0863">
        <w:rPr>
          <w:rFonts w:ascii="Times New Roman" w:hAnsi="Times New Roman"/>
        </w:rPr>
        <w:t>–</w:t>
      </w:r>
      <w:r w:rsidRPr="00881177">
        <w:rPr>
          <w:rFonts w:ascii="Times New Roman" w:hAnsi="Times New Roman"/>
        </w:rPr>
        <w:t xml:space="preserve">1234 </w:t>
      </w:r>
      <w:r w:rsidRPr="00881177">
        <w:rPr>
          <w:rFonts w:ascii="Times New Roman" w:hAnsi="Times New Roman"/>
        </w:rPr>
        <w:t>第二著者住所</w:t>
      </w:r>
    </w:p>
    <w:p w14:paraId="68C1996A" w14:textId="77777777" w:rsidR="009F73F0" w:rsidRPr="00881177" w:rsidRDefault="009F73F0" w:rsidP="009F73F0">
      <w:pPr>
        <w:spacing w:line="560" w:lineRule="exact"/>
        <w:jc w:val="left"/>
        <w:rPr>
          <w:rFonts w:ascii="Times New Roman" w:hAnsi="Times New Roman"/>
        </w:rPr>
      </w:pPr>
      <w:r w:rsidRPr="00881177">
        <w:rPr>
          <w:rFonts w:ascii="Times New Roman" w:hAnsi="Times New Roman"/>
        </w:rPr>
        <w:t>所属機関名</w:t>
      </w:r>
    </w:p>
    <w:p w14:paraId="66277529" w14:textId="6615C472" w:rsidR="009F73F0" w:rsidRPr="00881177" w:rsidRDefault="009F73F0" w:rsidP="009F73F0">
      <w:pPr>
        <w:spacing w:line="560" w:lineRule="exact"/>
        <w:jc w:val="left"/>
        <w:rPr>
          <w:rFonts w:ascii="Times New Roman" w:hAnsi="Times New Roman"/>
        </w:rPr>
      </w:pPr>
      <w:r w:rsidRPr="00881177">
        <w:rPr>
          <w:rFonts w:ascii="Times New Roman" w:hAnsi="Times New Roman"/>
        </w:rPr>
        <w:t>Affiliation, 1</w:t>
      </w:r>
      <w:r w:rsidR="007F0863">
        <w:rPr>
          <w:rFonts w:ascii="Times New Roman" w:hAnsi="Times New Roman"/>
        </w:rPr>
        <w:t>–</w:t>
      </w:r>
      <w:r w:rsidRPr="00881177">
        <w:rPr>
          <w:rFonts w:ascii="Times New Roman" w:hAnsi="Times New Roman"/>
        </w:rPr>
        <w:t>2</w:t>
      </w:r>
      <w:r w:rsidR="007F0863">
        <w:rPr>
          <w:rFonts w:ascii="Times New Roman" w:hAnsi="Times New Roman"/>
        </w:rPr>
        <w:t>–</w:t>
      </w:r>
      <w:r w:rsidRPr="00881177">
        <w:rPr>
          <w:rFonts w:ascii="Times New Roman" w:hAnsi="Times New Roman"/>
        </w:rPr>
        <w:t>3 Street, City, Prefecture 123</w:t>
      </w:r>
      <w:r w:rsidR="007F0863">
        <w:rPr>
          <w:rFonts w:ascii="Times New Roman" w:hAnsi="Times New Roman"/>
        </w:rPr>
        <w:t>–</w:t>
      </w:r>
      <w:r w:rsidRPr="00881177">
        <w:rPr>
          <w:rFonts w:ascii="Times New Roman" w:hAnsi="Times New Roman"/>
        </w:rPr>
        <w:t>1234, Japan.</w:t>
      </w:r>
    </w:p>
    <w:p w14:paraId="12C69730" w14:textId="6C1E3F0D" w:rsidR="00BD5495" w:rsidRPr="00881177" w:rsidRDefault="00BD5495" w:rsidP="00BD5495">
      <w:pPr>
        <w:spacing w:line="560" w:lineRule="exact"/>
        <w:jc w:val="left"/>
        <w:rPr>
          <w:rFonts w:ascii="Times New Roman" w:hAnsi="Times New Roman"/>
        </w:rPr>
      </w:pPr>
      <w:r w:rsidRPr="00881177">
        <w:rPr>
          <w:rFonts w:ascii="Times New Roman" w:hAnsi="Times New Roman"/>
        </w:rPr>
        <w:t>***</w:t>
      </w:r>
      <w:r w:rsidRPr="00881177">
        <w:rPr>
          <w:rFonts w:ascii="Times New Roman" w:hAnsi="Times New Roman"/>
        </w:rPr>
        <w:t>〒</w:t>
      </w:r>
      <w:r w:rsidRPr="00881177">
        <w:rPr>
          <w:rFonts w:ascii="Times New Roman" w:hAnsi="Times New Roman"/>
        </w:rPr>
        <w:t>123</w:t>
      </w:r>
      <w:r w:rsidR="007F0863">
        <w:rPr>
          <w:rFonts w:ascii="Times New Roman" w:hAnsi="Times New Roman"/>
        </w:rPr>
        <w:t>–</w:t>
      </w:r>
      <w:r w:rsidRPr="00881177">
        <w:rPr>
          <w:rFonts w:ascii="Times New Roman" w:hAnsi="Times New Roman"/>
        </w:rPr>
        <w:t xml:space="preserve">1234 </w:t>
      </w:r>
      <w:r w:rsidRPr="00881177">
        <w:rPr>
          <w:rFonts w:ascii="Times New Roman" w:hAnsi="Times New Roman"/>
        </w:rPr>
        <w:t>第二著者住所</w:t>
      </w:r>
    </w:p>
    <w:p w14:paraId="67A2D87D" w14:textId="77777777" w:rsidR="00BD5495" w:rsidRPr="00881177" w:rsidRDefault="00BD5495" w:rsidP="00BD5495">
      <w:pPr>
        <w:spacing w:line="560" w:lineRule="exact"/>
        <w:jc w:val="left"/>
        <w:rPr>
          <w:rFonts w:ascii="Times New Roman" w:hAnsi="Times New Roman"/>
        </w:rPr>
      </w:pPr>
      <w:r w:rsidRPr="00881177">
        <w:rPr>
          <w:rFonts w:ascii="Times New Roman" w:hAnsi="Times New Roman"/>
        </w:rPr>
        <w:t>所属機関名</w:t>
      </w:r>
    </w:p>
    <w:p w14:paraId="6D581B42" w14:textId="607CCEF7" w:rsidR="00BD5495" w:rsidRPr="00881177" w:rsidRDefault="00BD5495" w:rsidP="00BD5495">
      <w:pPr>
        <w:spacing w:line="560" w:lineRule="exact"/>
        <w:jc w:val="left"/>
        <w:rPr>
          <w:rFonts w:ascii="Times New Roman" w:hAnsi="Times New Roman"/>
        </w:rPr>
      </w:pPr>
      <w:r w:rsidRPr="00881177">
        <w:rPr>
          <w:rFonts w:ascii="Times New Roman" w:hAnsi="Times New Roman"/>
        </w:rPr>
        <w:t>Affiliation, 1</w:t>
      </w:r>
      <w:r w:rsidR="007F0863">
        <w:rPr>
          <w:rFonts w:ascii="Times New Roman" w:hAnsi="Times New Roman"/>
        </w:rPr>
        <w:t>–</w:t>
      </w:r>
      <w:r w:rsidRPr="00881177">
        <w:rPr>
          <w:rFonts w:ascii="Times New Roman" w:hAnsi="Times New Roman"/>
        </w:rPr>
        <w:t>2</w:t>
      </w:r>
      <w:r w:rsidR="007F0863">
        <w:rPr>
          <w:rFonts w:ascii="Times New Roman" w:hAnsi="Times New Roman"/>
        </w:rPr>
        <w:t>–</w:t>
      </w:r>
      <w:r w:rsidRPr="00881177">
        <w:rPr>
          <w:rFonts w:ascii="Times New Roman" w:hAnsi="Times New Roman"/>
        </w:rPr>
        <w:t>3 Street, City, Prefecture 123</w:t>
      </w:r>
      <w:r w:rsidR="007F0863">
        <w:rPr>
          <w:rFonts w:ascii="Times New Roman" w:hAnsi="Times New Roman"/>
        </w:rPr>
        <w:t>–</w:t>
      </w:r>
      <w:r w:rsidRPr="00881177">
        <w:rPr>
          <w:rFonts w:ascii="Times New Roman" w:hAnsi="Times New Roman"/>
        </w:rPr>
        <w:t>1234, Japan.</w:t>
      </w:r>
    </w:p>
    <w:p w14:paraId="681AA9BC" w14:textId="77777777" w:rsidR="009F73F0" w:rsidRPr="00881177" w:rsidRDefault="009F73F0" w:rsidP="00013014">
      <w:pPr>
        <w:spacing w:line="560" w:lineRule="exact"/>
        <w:rPr>
          <w:rFonts w:ascii="Times New Roman" w:hAnsi="Times New Roman"/>
        </w:rPr>
      </w:pPr>
    </w:p>
    <w:p w14:paraId="61EE8DC0" w14:textId="77777777" w:rsidR="00F30854" w:rsidRPr="00881177" w:rsidRDefault="00F30854" w:rsidP="00013014">
      <w:pPr>
        <w:spacing w:line="560" w:lineRule="exact"/>
        <w:rPr>
          <w:rFonts w:ascii="Times New Roman" w:hAnsi="Times New Roman"/>
        </w:rPr>
      </w:pPr>
      <w:r w:rsidRPr="00881177">
        <w:rPr>
          <w:rFonts w:ascii="Times New Roman" w:hAnsi="Times New Roman"/>
        </w:rPr>
        <w:t>Corresponding author: Editorial Board</w:t>
      </w:r>
    </w:p>
    <w:p w14:paraId="17C0F3A4" w14:textId="77777777" w:rsidR="00F30854" w:rsidRPr="00881177" w:rsidRDefault="00F30854" w:rsidP="00013014">
      <w:pPr>
        <w:spacing w:line="560" w:lineRule="exact"/>
        <w:rPr>
          <w:rFonts w:ascii="Times New Roman" w:hAnsi="Times New Roman"/>
        </w:rPr>
      </w:pPr>
      <w:r w:rsidRPr="00881177">
        <w:rPr>
          <w:rFonts w:ascii="Times New Roman" w:hAnsi="Times New Roman"/>
        </w:rPr>
        <w:t>e-mail: kazan-gakkai@kazan.or.jp</w:t>
      </w:r>
    </w:p>
    <w:p w14:paraId="604F9BD7" w14:textId="1DF7628F" w:rsidR="00BD5495" w:rsidRDefault="00BD5495">
      <w:pPr>
        <w:widowControl/>
        <w:jc w:val="left"/>
        <w:rPr>
          <w:rFonts w:ascii="Times New Roman" w:hAnsi="Times New Roman"/>
        </w:rPr>
      </w:pPr>
    </w:p>
    <w:p w14:paraId="368CD92C" w14:textId="6ACCF51F" w:rsidR="008F07AD" w:rsidRDefault="008F07AD">
      <w:pPr>
        <w:widowControl/>
        <w:jc w:val="left"/>
        <w:rPr>
          <w:rFonts w:ascii="Times New Roman" w:hAnsi="Times New Roman"/>
        </w:rPr>
      </w:pPr>
    </w:p>
    <w:p w14:paraId="53E493E2" w14:textId="77777777" w:rsidR="008F07AD" w:rsidRPr="00881177" w:rsidRDefault="008F07AD">
      <w:pPr>
        <w:widowControl/>
        <w:jc w:val="left"/>
        <w:rPr>
          <w:rFonts w:ascii="Times New Roman" w:hAnsi="Times New Roman"/>
        </w:rPr>
      </w:pPr>
    </w:p>
    <w:p w14:paraId="691A68F6" w14:textId="77777777" w:rsidR="005C6237" w:rsidRPr="00881177" w:rsidRDefault="00601C44" w:rsidP="00013014">
      <w:pPr>
        <w:spacing w:line="560" w:lineRule="exact"/>
        <w:rPr>
          <w:rFonts w:ascii="Times New Roman" w:hAnsi="Times New Roman"/>
        </w:rPr>
      </w:pPr>
      <w:r w:rsidRPr="00881177">
        <w:rPr>
          <w:rFonts w:ascii="Times New Roman" w:hAnsi="Times New Roman"/>
        </w:rPr>
        <w:lastRenderedPageBreak/>
        <w:t xml:space="preserve">  English abstract should be written here within </w:t>
      </w:r>
      <w:r w:rsidR="005C6237" w:rsidRPr="00881177">
        <w:rPr>
          <w:rFonts w:ascii="Times New Roman" w:hAnsi="Times New Roman"/>
        </w:rPr>
        <w:t>600 words. Abstract should be concise and informative. Within five key words sho</w:t>
      </w:r>
      <w:r w:rsidR="00881177">
        <w:rPr>
          <w:rFonts w:ascii="Times New Roman" w:hAnsi="Times New Roman"/>
        </w:rPr>
        <w:t>uld be added</w:t>
      </w:r>
      <w:r w:rsidR="00F30854" w:rsidRPr="00881177">
        <w:rPr>
          <w:rFonts w:ascii="Times New Roman" w:hAnsi="Times New Roman"/>
        </w:rPr>
        <w:t xml:space="preserve"> below, </w:t>
      </w:r>
      <w:r w:rsidR="00881177">
        <w:rPr>
          <w:rFonts w:ascii="Times New Roman" w:hAnsi="Times New Roman"/>
        </w:rPr>
        <w:t xml:space="preserve">being </w:t>
      </w:r>
      <w:r w:rsidR="00F30854" w:rsidRPr="00881177">
        <w:rPr>
          <w:rFonts w:ascii="Times New Roman" w:hAnsi="Times New Roman"/>
        </w:rPr>
        <w:t>separated</w:t>
      </w:r>
      <w:r w:rsidR="005C6237" w:rsidRPr="00881177">
        <w:rPr>
          <w:rFonts w:ascii="Times New Roman" w:hAnsi="Times New Roman"/>
        </w:rPr>
        <w:t xml:space="preserve"> with comma</w:t>
      </w:r>
      <w:r w:rsidR="00F30854" w:rsidRPr="00881177">
        <w:rPr>
          <w:rFonts w:ascii="Times New Roman" w:hAnsi="Times New Roman"/>
        </w:rPr>
        <w:t>s</w:t>
      </w:r>
      <w:r w:rsidR="005C6237" w:rsidRPr="00881177">
        <w:rPr>
          <w:rFonts w:ascii="Times New Roman" w:hAnsi="Times New Roman"/>
        </w:rPr>
        <w:t xml:space="preserve">. </w:t>
      </w:r>
      <w:r w:rsidR="00F30854" w:rsidRPr="00881177">
        <w:rPr>
          <w:rFonts w:ascii="Times New Roman" w:hAnsi="Times New Roman"/>
        </w:rPr>
        <w:t xml:space="preserve">Please do not use “keywords” but do “Key words” instead in bold format. </w:t>
      </w:r>
      <w:r w:rsidR="00881177">
        <w:rPr>
          <w:rFonts w:ascii="Times New Roman" w:hAnsi="Times New Roman"/>
        </w:rPr>
        <w:t>Abstract and key</w:t>
      </w:r>
      <w:r w:rsidR="003719CC" w:rsidRPr="00881177">
        <w:rPr>
          <w:rFonts w:ascii="Times New Roman" w:hAnsi="Times New Roman"/>
        </w:rPr>
        <w:t xml:space="preserve"> words are necessary for the manuscript category of “Article”, “Letter” and “Review”. Note that “Scientific Communication” does not have </w:t>
      </w:r>
      <w:r w:rsidR="00C748BF" w:rsidRPr="00881177">
        <w:rPr>
          <w:rFonts w:ascii="Times New Roman" w:hAnsi="Times New Roman"/>
        </w:rPr>
        <w:t>these.</w:t>
      </w:r>
    </w:p>
    <w:p w14:paraId="353987C0" w14:textId="77777777" w:rsidR="005C6237" w:rsidRPr="00881177" w:rsidRDefault="005C6237" w:rsidP="00013014">
      <w:pPr>
        <w:spacing w:line="560" w:lineRule="exact"/>
        <w:rPr>
          <w:rFonts w:ascii="Times New Roman" w:hAnsi="Times New Roman"/>
        </w:rPr>
      </w:pPr>
      <w:r w:rsidRPr="00881177">
        <w:rPr>
          <w:rFonts w:ascii="Times New Roman" w:hAnsi="Times New Roman"/>
          <w:b/>
        </w:rPr>
        <w:t>Key words</w:t>
      </w:r>
      <w:r w:rsidRPr="00881177">
        <w:rPr>
          <w:rFonts w:ascii="Times New Roman" w:hAnsi="Times New Roman"/>
        </w:rPr>
        <w:t>: volcano, manuscript, PDF format, submission</w:t>
      </w:r>
    </w:p>
    <w:p w14:paraId="7B19972E" w14:textId="77777777" w:rsidR="005C6237" w:rsidRPr="00881177" w:rsidRDefault="005C6237" w:rsidP="00013014">
      <w:pPr>
        <w:spacing w:line="560" w:lineRule="exact"/>
        <w:rPr>
          <w:rFonts w:ascii="Times New Roman" w:hAnsi="Times New Roman"/>
        </w:rPr>
      </w:pPr>
    </w:p>
    <w:p w14:paraId="1FC9B606" w14:textId="77777777" w:rsidR="00F30854" w:rsidRPr="00881177" w:rsidRDefault="00F30854" w:rsidP="00013014">
      <w:pPr>
        <w:spacing w:line="560" w:lineRule="exact"/>
        <w:rPr>
          <w:rFonts w:ascii="Times New Roman" w:eastAsia="ＭＳ ゴシック" w:hAnsi="Times New Roman"/>
          <w:b/>
        </w:rPr>
      </w:pPr>
      <w:r w:rsidRPr="00881177">
        <w:rPr>
          <w:rFonts w:ascii="Times New Roman" w:eastAsia="ＭＳ ゴシック" w:hAnsi="Times New Roman"/>
        </w:rPr>
        <w:t xml:space="preserve">　</w:t>
      </w:r>
      <w:r w:rsidRPr="00881177">
        <w:rPr>
          <w:rFonts w:ascii="Times New Roman" w:eastAsia="ＭＳ ゴシック" w:hAnsi="Times New Roman"/>
          <w:b/>
        </w:rPr>
        <w:t xml:space="preserve">1. </w:t>
      </w:r>
      <w:r w:rsidRPr="00881177">
        <w:rPr>
          <w:rFonts w:ascii="Times New Roman" w:eastAsia="ＭＳ ゴシック" w:hAnsi="Times New Roman"/>
          <w:b/>
        </w:rPr>
        <w:t>原稿の書き方</w:t>
      </w:r>
    </w:p>
    <w:p w14:paraId="1858D6D4" w14:textId="77777777" w:rsidR="00F30854" w:rsidRPr="00881177" w:rsidRDefault="00F30854" w:rsidP="00013014">
      <w:pPr>
        <w:spacing w:line="560" w:lineRule="exact"/>
        <w:rPr>
          <w:rFonts w:ascii="Times New Roman" w:eastAsia="ＭＳ ゴシック" w:hAnsi="Times New Roman"/>
        </w:rPr>
      </w:pPr>
      <w:r w:rsidRPr="00881177">
        <w:rPr>
          <w:rFonts w:ascii="Times New Roman" w:hAnsi="Times New Roman"/>
        </w:rPr>
        <w:t xml:space="preserve">　</w:t>
      </w:r>
      <w:r w:rsidRPr="00881177">
        <w:rPr>
          <w:rFonts w:ascii="Times New Roman" w:eastAsia="ＭＳ ゴシック" w:hAnsi="Times New Roman"/>
          <w:b/>
        </w:rPr>
        <w:t>1-1</w:t>
      </w:r>
      <w:r w:rsidRPr="00881177">
        <w:rPr>
          <w:rFonts w:ascii="Times New Roman" w:eastAsia="ＭＳ ゴシック" w:hAnsi="Times New Roman"/>
        </w:rPr>
        <w:t xml:space="preserve">　</w:t>
      </w:r>
      <w:r w:rsidRPr="00881177">
        <w:rPr>
          <w:rFonts w:ascii="Times New Roman" w:eastAsia="ＭＳ ゴシック" w:hAnsi="Times New Roman"/>
          <w:b/>
        </w:rPr>
        <w:t>章タイトル</w:t>
      </w:r>
    </w:p>
    <w:p w14:paraId="233643E8" w14:textId="77777777" w:rsidR="00F30854" w:rsidRPr="00881177" w:rsidRDefault="00F30854" w:rsidP="00013014">
      <w:pPr>
        <w:spacing w:line="560" w:lineRule="exact"/>
        <w:rPr>
          <w:rFonts w:ascii="Times New Roman" w:hAnsi="Times New Roman"/>
        </w:rPr>
      </w:pPr>
      <w:r w:rsidRPr="00881177">
        <w:rPr>
          <w:rFonts w:ascii="Times New Roman" w:hAnsi="Times New Roman"/>
        </w:rPr>
        <w:t xml:space="preserve">　章タイトルは行頭を</w:t>
      </w:r>
      <w:r w:rsidRPr="00881177">
        <w:rPr>
          <w:rFonts w:ascii="Times New Roman" w:hAnsi="Times New Roman"/>
        </w:rPr>
        <w:t>1</w:t>
      </w:r>
      <w:r w:rsidRPr="00881177">
        <w:rPr>
          <w:rFonts w:ascii="Times New Roman" w:hAnsi="Times New Roman"/>
        </w:rPr>
        <w:t>文字下げること．節タイトルも同様に行頭を一字下げる．</w:t>
      </w:r>
      <w:r w:rsidR="00D96CCF" w:rsidRPr="00881177">
        <w:rPr>
          <w:rFonts w:ascii="Times New Roman" w:hAnsi="Times New Roman"/>
        </w:rPr>
        <w:t>ただし，英文原稿の場合は字下げしないので注意が必要である．</w:t>
      </w:r>
      <w:r w:rsidRPr="00881177">
        <w:rPr>
          <w:rFonts w:ascii="Times New Roman" w:hAnsi="Times New Roman"/>
        </w:rPr>
        <w:t>章および節タイトルはボールド体である．章タイトルは前の段落から</w:t>
      </w:r>
      <w:r w:rsidRPr="00881177">
        <w:rPr>
          <w:rFonts w:ascii="Times New Roman" w:hAnsi="Times New Roman"/>
        </w:rPr>
        <w:t>1</w:t>
      </w:r>
      <w:r w:rsidRPr="00881177">
        <w:rPr>
          <w:rFonts w:ascii="Times New Roman" w:hAnsi="Times New Roman"/>
        </w:rPr>
        <w:t>行空けるが，節タイトルは行を空けない．</w:t>
      </w:r>
    </w:p>
    <w:p w14:paraId="73D7DA4B" w14:textId="77777777" w:rsidR="00700580" w:rsidRPr="00881177" w:rsidRDefault="00700580" w:rsidP="00013014">
      <w:pPr>
        <w:spacing w:line="560" w:lineRule="exact"/>
        <w:rPr>
          <w:rFonts w:ascii="Times New Roman" w:eastAsia="ＭＳ ゴシック" w:hAnsi="Times New Roman"/>
        </w:rPr>
      </w:pPr>
      <w:r w:rsidRPr="00881177">
        <w:rPr>
          <w:rFonts w:ascii="Times New Roman" w:hAnsi="Times New Roman"/>
        </w:rPr>
        <w:t xml:space="preserve">　</w:t>
      </w:r>
      <w:r w:rsidRPr="00881177">
        <w:rPr>
          <w:rFonts w:ascii="Times New Roman" w:eastAsia="ＭＳ ゴシック" w:hAnsi="Times New Roman"/>
          <w:b/>
        </w:rPr>
        <w:t>1-2</w:t>
      </w:r>
      <w:r w:rsidRPr="00881177">
        <w:rPr>
          <w:rFonts w:ascii="Times New Roman" w:eastAsia="ＭＳ ゴシック" w:hAnsi="Times New Roman"/>
        </w:rPr>
        <w:t xml:space="preserve">　</w:t>
      </w:r>
      <w:r w:rsidRPr="00881177">
        <w:rPr>
          <w:rFonts w:ascii="Times New Roman" w:eastAsia="ＭＳ ゴシック" w:hAnsi="Times New Roman"/>
          <w:b/>
        </w:rPr>
        <w:t>本文</w:t>
      </w:r>
    </w:p>
    <w:p w14:paraId="3ADE663C" w14:textId="2F1CC58E" w:rsidR="00700580" w:rsidRPr="00881177" w:rsidRDefault="00700580" w:rsidP="00013014">
      <w:pPr>
        <w:spacing w:line="560" w:lineRule="exact"/>
        <w:rPr>
          <w:rFonts w:ascii="Times New Roman" w:hAnsi="Times New Roman"/>
        </w:rPr>
      </w:pPr>
      <w:r w:rsidRPr="00881177">
        <w:rPr>
          <w:rFonts w:ascii="Times New Roman" w:hAnsi="Times New Roman"/>
        </w:rPr>
        <w:t xml:space="preserve">　原稿はワードプロセッサを用いて書かれた</w:t>
      </w:r>
      <w:r w:rsidRPr="00881177">
        <w:rPr>
          <w:rFonts w:ascii="Times New Roman" w:hAnsi="Times New Roman"/>
        </w:rPr>
        <w:t>A4</w:t>
      </w:r>
      <w:r w:rsidRPr="00881177">
        <w:rPr>
          <w:rFonts w:ascii="Times New Roman" w:hAnsi="Times New Roman"/>
        </w:rPr>
        <w:t>版相当の</w:t>
      </w:r>
      <w:r w:rsidRPr="00881177">
        <w:rPr>
          <w:rFonts w:ascii="Times New Roman" w:hAnsi="Times New Roman"/>
        </w:rPr>
        <w:t>PDF</w:t>
      </w:r>
      <w:r w:rsidRPr="00881177">
        <w:rPr>
          <w:rFonts w:ascii="Times New Roman" w:hAnsi="Times New Roman"/>
        </w:rPr>
        <w:t>とすることになっている．このテンプレートは</w:t>
      </w:r>
      <w:r w:rsidRPr="00881177">
        <w:rPr>
          <w:rFonts w:ascii="Times New Roman" w:hAnsi="Times New Roman"/>
        </w:rPr>
        <w:t>1</w:t>
      </w:r>
      <w:r w:rsidRPr="00881177">
        <w:rPr>
          <w:rFonts w:ascii="Times New Roman" w:hAnsi="Times New Roman"/>
        </w:rPr>
        <w:t>行全角</w:t>
      </w:r>
      <w:r w:rsidRPr="00881177">
        <w:rPr>
          <w:rFonts w:ascii="Times New Roman" w:hAnsi="Times New Roman"/>
        </w:rPr>
        <w:t>30</w:t>
      </w:r>
      <w:r w:rsidRPr="00881177">
        <w:rPr>
          <w:rFonts w:ascii="Times New Roman" w:hAnsi="Times New Roman"/>
        </w:rPr>
        <w:t>文字，</w:t>
      </w:r>
      <w:r w:rsidRPr="00881177">
        <w:rPr>
          <w:rFonts w:ascii="Times New Roman" w:hAnsi="Times New Roman"/>
        </w:rPr>
        <w:t>1</w:t>
      </w:r>
      <w:r w:rsidRPr="00881177">
        <w:rPr>
          <w:rFonts w:ascii="Times New Roman" w:hAnsi="Times New Roman"/>
        </w:rPr>
        <w:t>ページ</w:t>
      </w:r>
      <w:r w:rsidRPr="00881177">
        <w:rPr>
          <w:rFonts w:ascii="Times New Roman" w:hAnsi="Times New Roman"/>
        </w:rPr>
        <w:t>25</w:t>
      </w:r>
      <w:r w:rsidRPr="00881177">
        <w:rPr>
          <w:rFonts w:ascii="Times New Roman" w:hAnsi="Times New Roman"/>
        </w:rPr>
        <w:t>行である．刷り上がりは，</w:t>
      </w:r>
      <w:r w:rsidRPr="00881177">
        <w:rPr>
          <w:rFonts w:ascii="Times New Roman" w:hAnsi="Times New Roman"/>
        </w:rPr>
        <w:t>B5</w:t>
      </w:r>
      <w:r w:rsidRPr="00881177">
        <w:rPr>
          <w:rFonts w:ascii="Times New Roman" w:hAnsi="Times New Roman"/>
        </w:rPr>
        <w:t>サイズの</w:t>
      </w:r>
      <w:r w:rsidRPr="00881177">
        <w:rPr>
          <w:rFonts w:ascii="Times New Roman" w:hAnsi="Times New Roman"/>
        </w:rPr>
        <w:t>2</w:t>
      </w:r>
      <w:r w:rsidRPr="00881177">
        <w:rPr>
          <w:rFonts w:ascii="Times New Roman" w:hAnsi="Times New Roman"/>
        </w:rPr>
        <w:t>段組となり，文字のみの場合，</w:t>
      </w:r>
      <w:r w:rsidRPr="00881177">
        <w:rPr>
          <w:rFonts w:ascii="Times New Roman" w:hAnsi="Times New Roman"/>
        </w:rPr>
        <w:t>1</w:t>
      </w:r>
      <w:r w:rsidRPr="00881177">
        <w:rPr>
          <w:rFonts w:ascii="Times New Roman" w:hAnsi="Times New Roman"/>
        </w:rPr>
        <w:t>ページあたり全角で約</w:t>
      </w:r>
      <w:r w:rsidRPr="00881177">
        <w:rPr>
          <w:rFonts w:ascii="Times New Roman" w:hAnsi="Times New Roman"/>
        </w:rPr>
        <w:t>2,300</w:t>
      </w:r>
      <w:r w:rsidRPr="00881177">
        <w:rPr>
          <w:rFonts w:ascii="Times New Roman" w:hAnsi="Times New Roman"/>
        </w:rPr>
        <w:t>文字が入る．このテンプレートの</w:t>
      </w:r>
      <w:r w:rsidRPr="00881177">
        <w:rPr>
          <w:rFonts w:ascii="Times New Roman" w:hAnsi="Times New Roman"/>
        </w:rPr>
        <w:t>1</w:t>
      </w:r>
      <w:r w:rsidRPr="00881177">
        <w:rPr>
          <w:rFonts w:ascii="Times New Roman" w:hAnsi="Times New Roman"/>
        </w:rPr>
        <w:t>ページは全角で</w:t>
      </w:r>
      <w:r w:rsidRPr="00881177">
        <w:rPr>
          <w:rFonts w:ascii="Times New Roman" w:hAnsi="Times New Roman"/>
        </w:rPr>
        <w:t>750</w:t>
      </w:r>
      <w:r w:rsidRPr="00881177">
        <w:rPr>
          <w:rFonts w:ascii="Times New Roman" w:hAnsi="Times New Roman"/>
        </w:rPr>
        <w:t>文字であるので，テンプレート</w:t>
      </w:r>
      <w:r w:rsidRPr="00881177">
        <w:rPr>
          <w:rFonts w:ascii="Times New Roman" w:hAnsi="Times New Roman"/>
        </w:rPr>
        <w:t>3</w:t>
      </w:r>
      <w:r w:rsidRPr="00881177">
        <w:rPr>
          <w:rFonts w:ascii="Times New Roman" w:hAnsi="Times New Roman"/>
        </w:rPr>
        <w:t>ページ分が，刷り上がりの</w:t>
      </w:r>
      <w:r w:rsidRPr="00881177">
        <w:rPr>
          <w:rFonts w:ascii="Times New Roman" w:hAnsi="Times New Roman"/>
        </w:rPr>
        <w:t>1</w:t>
      </w:r>
      <w:r w:rsidRPr="00881177">
        <w:rPr>
          <w:rFonts w:ascii="Times New Roman" w:hAnsi="Times New Roman"/>
        </w:rPr>
        <w:t>ページ分に相当することとなる．投稿時の</w:t>
      </w:r>
      <w:r w:rsidR="00D96CCF" w:rsidRPr="00881177">
        <w:rPr>
          <w:rFonts w:ascii="Times New Roman" w:hAnsi="Times New Roman"/>
        </w:rPr>
        <w:t>仕上がり</w:t>
      </w:r>
      <w:r w:rsidRPr="00881177">
        <w:rPr>
          <w:rFonts w:ascii="Times New Roman" w:hAnsi="Times New Roman"/>
        </w:rPr>
        <w:t>ページ数</w:t>
      </w:r>
      <w:r w:rsidR="00D96CCF" w:rsidRPr="00881177">
        <w:rPr>
          <w:rFonts w:ascii="Times New Roman" w:hAnsi="Times New Roman"/>
        </w:rPr>
        <w:t>見積もり</w:t>
      </w:r>
      <w:r w:rsidR="007F1351" w:rsidRPr="00881177">
        <w:rPr>
          <w:rFonts w:ascii="Times New Roman" w:hAnsi="Times New Roman"/>
        </w:rPr>
        <w:t>の目安としていただきたい</w:t>
      </w:r>
      <w:r w:rsidRPr="00881177">
        <w:rPr>
          <w:rFonts w:ascii="Times New Roman" w:hAnsi="Times New Roman"/>
        </w:rPr>
        <w:t>．</w:t>
      </w:r>
      <w:r w:rsidR="00BD5495" w:rsidRPr="00881177">
        <w:rPr>
          <w:rFonts w:ascii="Times New Roman" w:hAnsi="Times New Roman"/>
        </w:rPr>
        <w:t>なお，編集作業の都合上，</w:t>
      </w:r>
      <w:r w:rsidR="001A0F17">
        <w:rPr>
          <w:rFonts w:ascii="Times New Roman" w:hAnsi="Times New Roman" w:hint="eastAsia"/>
        </w:rPr>
        <w:t>投稿時および</w:t>
      </w:r>
      <w:r w:rsidR="00BD5495" w:rsidRPr="00881177">
        <w:rPr>
          <w:rFonts w:ascii="Times New Roman" w:hAnsi="Times New Roman"/>
        </w:rPr>
        <w:t>受理後の最終原稿</w:t>
      </w:r>
      <w:r w:rsidR="001A0F17">
        <w:rPr>
          <w:rFonts w:ascii="Times New Roman" w:hAnsi="Times New Roman" w:hint="eastAsia"/>
        </w:rPr>
        <w:t>ともに</w:t>
      </w:r>
      <w:r w:rsidR="00BD5495" w:rsidRPr="00881177">
        <w:rPr>
          <w:rFonts w:ascii="Times New Roman" w:hAnsi="Times New Roman"/>
        </w:rPr>
        <w:t>Word</w:t>
      </w:r>
      <w:r w:rsidR="00BD5495" w:rsidRPr="00881177">
        <w:rPr>
          <w:rFonts w:ascii="Times New Roman" w:hAnsi="Times New Roman"/>
        </w:rPr>
        <w:t>形式での提出をお願いしているので</w:t>
      </w:r>
      <w:r w:rsidR="00EF5A79" w:rsidRPr="00881177">
        <w:rPr>
          <w:rFonts w:ascii="Times New Roman" w:hAnsi="Times New Roman"/>
        </w:rPr>
        <w:t>ご協力願いたい</w:t>
      </w:r>
      <w:r w:rsidR="00BD5495" w:rsidRPr="00881177">
        <w:rPr>
          <w:rFonts w:ascii="Times New Roman" w:hAnsi="Times New Roman"/>
        </w:rPr>
        <w:t>．</w:t>
      </w:r>
    </w:p>
    <w:p w14:paraId="0104D05C" w14:textId="77777777" w:rsidR="00D96CCF" w:rsidRPr="00881177" w:rsidRDefault="00D96CCF" w:rsidP="00D96CCF">
      <w:pPr>
        <w:spacing w:line="560" w:lineRule="exact"/>
        <w:rPr>
          <w:rFonts w:ascii="Times New Roman" w:eastAsia="ＭＳ ゴシック" w:hAnsi="Times New Roman"/>
        </w:rPr>
      </w:pPr>
      <w:r w:rsidRPr="00881177">
        <w:rPr>
          <w:rFonts w:ascii="Times New Roman" w:hAnsi="Times New Roman"/>
        </w:rPr>
        <w:t xml:space="preserve">　</w:t>
      </w:r>
      <w:r w:rsidRPr="00881177">
        <w:rPr>
          <w:rFonts w:ascii="Times New Roman" w:eastAsia="ＭＳ ゴシック" w:hAnsi="Times New Roman"/>
          <w:b/>
        </w:rPr>
        <w:t>1-2-1</w:t>
      </w:r>
      <w:r w:rsidRPr="00881177">
        <w:rPr>
          <w:rFonts w:ascii="Times New Roman" w:eastAsia="ＭＳ ゴシック" w:hAnsi="Times New Roman"/>
        </w:rPr>
        <w:t xml:space="preserve">　</w:t>
      </w:r>
      <w:r w:rsidRPr="00881177">
        <w:rPr>
          <w:rFonts w:ascii="Times New Roman" w:eastAsia="ＭＳ ゴシック" w:hAnsi="Times New Roman"/>
          <w:b/>
        </w:rPr>
        <w:t>本文中の引用</w:t>
      </w:r>
    </w:p>
    <w:p w14:paraId="30BA149E" w14:textId="7DD39AAB" w:rsidR="00253980" w:rsidRPr="00881177" w:rsidRDefault="00D96CCF" w:rsidP="00253980">
      <w:pPr>
        <w:spacing w:line="560" w:lineRule="exact"/>
        <w:rPr>
          <w:rFonts w:ascii="Times New Roman" w:hAnsi="Times New Roman"/>
          <w:szCs w:val="22"/>
        </w:rPr>
      </w:pPr>
      <w:r w:rsidRPr="00881177">
        <w:rPr>
          <w:rFonts w:ascii="Times New Roman" w:hAnsi="Times New Roman"/>
        </w:rPr>
        <w:lastRenderedPageBreak/>
        <w:t xml:space="preserve">　本文中で引用する場合，同一著者が同年に書いた</w:t>
      </w:r>
      <w:r w:rsidRPr="00881177">
        <w:rPr>
          <w:rFonts w:ascii="Times New Roman" w:hAnsi="Times New Roman"/>
        </w:rPr>
        <w:t>2</w:t>
      </w:r>
      <w:r w:rsidRPr="00881177">
        <w:rPr>
          <w:rFonts w:ascii="Times New Roman" w:hAnsi="Times New Roman"/>
        </w:rPr>
        <w:t>つ以上の論文を引用する場合には年号の次に</w:t>
      </w:r>
      <w:r w:rsidRPr="00881177">
        <w:rPr>
          <w:rFonts w:ascii="Times New Roman" w:hAnsi="Times New Roman"/>
        </w:rPr>
        <w:t>a, b, c,…</w:t>
      </w:r>
      <w:r w:rsidRPr="00881177">
        <w:rPr>
          <w:rFonts w:ascii="Times New Roman" w:hAnsi="Times New Roman"/>
        </w:rPr>
        <w:t>を付けて区別する．長編の論文，単行本などの一部を引用するときは，引用箇所のページを付記する．複数の論文を括弧引用するときは，文献の年代順に並べることとする（第</w:t>
      </w:r>
      <w:r w:rsidRPr="00881177">
        <w:rPr>
          <w:rFonts w:ascii="Times New Roman" w:hAnsi="Times New Roman"/>
        </w:rPr>
        <w:t>60</w:t>
      </w:r>
      <w:r w:rsidRPr="00881177">
        <w:rPr>
          <w:rFonts w:ascii="Times New Roman" w:hAnsi="Times New Roman"/>
        </w:rPr>
        <w:t>巻</w:t>
      </w:r>
      <w:r w:rsidR="00321C13" w:rsidRPr="00881177">
        <w:rPr>
          <w:rFonts w:ascii="Times New Roman" w:hAnsi="Times New Roman"/>
        </w:rPr>
        <w:t>4</w:t>
      </w:r>
      <w:r w:rsidRPr="00881177">
        <w:rPr>
          <w:rFonts w:ascii="Times New Roman" w:hAnsi="Times New Roman"/>
        </w:rPr>
        <w:t>号までは，著者名のアルファベット順に並べていたが，</w:t>
      </w:r>
      <w:r w:rsidRPr="00881177">
        <w:rPr>
          <w:rFonts w:ascii="Times New Roman" w:hAnsi="Times New Roman"/>
        </w:rPr>
        <w:t>2015</w:t>
      </w:r>
      <w:r w:rsidRPr="00881177">
        <w:rPr>
          <w:rFonts w:ascii="Times New Roman" w:hAnsi="Times New Roman"/>
        </w:rPr>
        <w:t>年に投稿細則を改訂した）．</w:t>
      </w:r>
      <w:r w:rsidR="00253980" w:rsidRPr="00881177">
        <w:rPr>
          <w:rFonts w:ascii="Times New Roman" w:hAnsi="Times New Roman"/>
          <w:szCs w:val="22"/>
        </w:rPr>
        <w:t>例：</w:t>
      </w:r>
      <w:r w:rsidR="00253980" w:rsidRPr="00881177">
        <w:rPr>
          <w:rFonts w:ascii="Times New Roman" w:hAnsi="Times New Roman"/>
          <w:szCs w:val="22"/>
        </w:rPr>
        <w:t>○</w:t>
      </w:r>
      <w:r w:rsidR="00253980" w:rsidRPr="00881177">
        <w:rPr>
          <w:rFonts w:ascii="Times New Roman" w:hAnsi="Times New Roman"/>
          <w:szCs w:val="22"/>
        </w:rPr>
        <w:t>については，いくつかの先行研究により〜とされている（</w:t>
      </w:r>
      <w:r w:rsidR="00253980" w:rsidRPr="00881177">
        <w:rPr>
          <w:rFonts w:ascii="Times New Roman" w:hAnsi="Times New Roman"/>
          <w:szCs w:val="22"/>
        </w:rPr>
        <w:t>Ito, 1885; Kuroda and</w:t>
      </w:r>
      <w:r w:rsidR="007F0863">
        <w:rPr>
          <w:rFonts w:ascii="Times New Roman" w:hAnsi="Times New Roman" w:hint="eastAsia"/>
          <w:szCs w:val="22"/>
        </w:rPr>
        <w:t xml:space="preserve"> </w:t>
      </w:r>
      <w:r w:rsidR="00253980" w:rsidRPr="00881177">
        <w:rPr>
          <w:rFonts w:ascii="Times New Roman" w:hAnsi="Times New Roman"/>
          <w:szCs w:val="22"/>
        </w:rPr>
        <w:t xml:space="preserve">Yamagata, 1888b, 1889; </w:t>
      </w:r>
      <w:r w:rsidR="00253980" w:rsidRPr="00881177">
        <w:rPr>
          <w:rFonts w:ascii="Times New Roman" w:hAnsi="Times New Roman"/>
          <w:szCs w:val="22"/>
        </w:rPr>
        <w:t>大隈・他</w:t>
      </w:r>
      <w:r w:rsidR="00253980" w:rsidRPr="00881177">
        <w:rPr>
          <w:rFonts w:ascii="Times New Roman" w:hAnsi="Times New Roman"/>
          <w:szCs w:val="22"/>
        </w:rPr>
        <w:t xml:space="preserve">, 1898; Ito, 1900a; Yamamoto </w:t>
      </w:r>
      <w:r w:rsidR="00253980" w:rsidRPr="00881177">
        <w:rPr>
          <w:rFonts w:ascii="Times New Roman" w:hAnsi="Times New Roman"/>
          <w:i/>
          <w:szCs w:val="22"/>
        </w:rPr>
        <w:t>et al</w:t>
      </w:r>
      <w:r w:rsidR="00253980" w:rsidRPr="00881177">
        <w:rPr>
          <w:rFonts w:ascii="Times New Roman" w:hAnsi="Times New Roman"/>
          <w:szCs w:val="22"/>
        </w:rPr>
        <w:t xml:space="preserve">., 1913; </w:t>
      </w:r>
      <w:r w:rsidR="00253980" w:rsidRPr="00881177">
        <w:rPr>
          <w:rFonts w:ascii="Times New Roman" w:hAnsi="Times New Roman"/>
          <w:szCs w:val="22"/>
        </w:rPr>
        <w:t>高橋・加藤</w:t>
      </w:r>
      <w:r w:rsidR="00253980" w:rsidRPr="00881177">
        <w:rPr>
          <w:rFonts w:ascii="Times New Roman" w:hAnsi="Times New Roman"/>
          <w:szCs w:val="22"/>
        </w:rPr>
        <w:t>, 1921</w:t>
      </w:r>
      <w:r w:rsidR="00253980" w:rsidRPr="00881177">
        <w:rPr>
          <w:rFonts w:ascii="Times New Roman" w:hAnsi="Times New Roman"/>
          <w:szCs w:val="22"/>
        </w:rPr>
        <w:t>）．</w:t>
      </w:r>
    </w:p>
    <w:p w14:paraId="6DB5B7E8" w14:textId="77777777" w:rsidR="007F1351" w:rsidRPr="00881177" w:rsidRDefault="007F1351" w:rsidP="007F1351">
      <w:pPr>
        <w:spacing w:line="560" w:lineRule="exact"/>
        <w:rPr>
          <w:rFonts w:ascii="Times New Roman" w:eastAsia="ＭＳ ゴシック" w:hAnsi="Times New Roman"/>
        </w:rPr>
      </w:pPr>
      <w:r w:rsidRPr="00881177">
        <w:rPr>
          <w:rFonts w:ascii="Times New Roman" w:eastAsia="ＭＳ ゴシック" w:hAnsi="Times New Roman"/>
          <w:b/>
        </w:rPr>
        <w:t xml:space="preserve">　</w:t>
      </w:r>
      <w:r w:rsidRPr="00881177">
        <w:rPr>
          <w:rFonts w:ascii="Times New Roman" w:eastAsia="ＭＳ ゴシック" w:hAnsi="Times New Roman"/>
          <w:b/>
        </w:rPr>
        <w:t>1-2-2</w:t>
      </w:r>
      <w:r w:rsidRPr="00881177">
        <w:rPr>
          <w:rFonts w:ascii="Times New Roman" w:eastAsia="ＭＳ ゴシック" w:hAnsi="Times New Roman"/>
          <w:b/>
        </w:rPr>
        <w:t xml:space="preserve">　引用文献リスト</w:t>
      </w:r>
    </w:p>
    <w:p w14:paraId="6F5D21B2" w14:textId="1EE7FE31" w:rsidR="007F1351" w:rsidRPr="00881177" w:rsidRDefault="007F1351" w:rsidP="007F1351">
      <w:pPr>
        <w:spacing w:line="560" w:lineRule="exact"/>
        <w:rPr>
          <w:rFonts w:ascii="Times New Roman" w:hAnsi="Times New Roman"/>
          <w:szCs w:val="22"/>
        </w:rPr>
      </w:pPr>
      <w:r w:rsidRPr="00881177">
        <w:rPr>
          <w:rFonts w:ascii="Times New Roman" w:hAnsi="Times New Roman"/>
          <w:szCs w:val="22"/>
        </w:rPr>
        <w:t xml:space="preserve">　論文末尾に付ける引用文献リストは著者の姓のアルファベット順，同一著者（共著者も含めて）のものは発表の年代順に配列する．筆頭著者が同一で，単名の論文，共著論文を配列する場合には，単名論文（年代順），</w:t>
      </w:r>
      <w:r w:rsidR="007F0863">
        <w:rPr>
          <w:rFonts w:ascii="Times New Roman" w:hAnsi="Times New Roman" w:hint="eastAsia"/>
          <w:szCs w:val="22"/>
        </w:rPr>
        <w:t>2</w:t>
      </w:r>
      <w:r w:rsidRPr="00881177">
        <w:rPr>
          <w:rFonts w:ascii="Times New Roman" w:hAnsi="Times New Roman"/>
          <w:szCs w:val="22"/>
        </w:rPr>
        <w:t>名の著者による論文（年代順），</w:t>
      </w:r>
      <w:r w:rsidR="007F0863">
        <w:rPr>
          <w:rFonts w:ascii="Times New Roman" w:hAnsi="Times New Roman" w:hint="eastAsia"/>
          <w:szCs w:val="22"/>
        </w:rPr>
        <w:t>3</w:t>
      </w:r>
      <w:r w:rsidRPr="00881177">
        <w:rPr>
          <w:rFonts w:ascii="Times New Roman" w:hAnsi="Times New Roman"/>
          <w:szCs w:val="22"/>
        </w:rPr>
        <w:t>名以上の著者による論文（年代順）の順に配列する．各引用文献は著者の姓名，発表年，表題，誌名，巻，ページの順に並べる．</w:t>
      </w:r>
    </w:p>
    <w:p w14:paraId="62E2AD29" w14:textId="77777777" w:rsidR="00B534FD" w:rsidRPr="00881177" w:rsidRDefault="007F1351" w:rsidP="00B534FD">
      <w:pPr>
        <w:spacing w:line="560" w:lineRule="exact"/>
        <w:rPr>
          <w:rFonts w:ascii="Times New Roman" w:hAnsi="Times New Roman"/>
        </w:rPr>
      </w:pPr>
      <w:r w:rsidRPr="00881177">
        <w:rPr>
          <w:rFonts w:ascii="Times New Roman" w:hAnsi="Times New Roman"/>
        </w:rPr>
        <w:t xml:space="preserve">　雑誌名の略記法は，投稿細則に従うが，投稿細則に例示がないものについては，</w:t>
      </w:r>
      <w:r w:rsidRPr="00881177">
        <w:rPr>
          <w:rFonts w:ascii="Times New Roman" w:hAnsi="Times New Roman"/>
        </w:rPr>
        <w:t>Web of Science</w:t>
      </w:r>
      <w:r w:rsidRPr="00881177">
        <w:rPr>
          <w:rFonts w:ascii="Times New Roman" w:hAnsi="Times New Roman"/>
        </w:rPr>
        <w:t>の</w:t>
      </w:r>
      <w:r w:rsidRPr="00881177">
        <w:rPr>
          <w:rFonts w:ascii="Times New Roman" w:hAnsi="Times New Roman"/>
        </w:rPr>
        <w:t>Journal abbreviation</w:t>
      </w:r>
      <w:r w:rsidR="00AC6194" w:rsidRPr="00881177">
        <w:rPr>
          <w:rFonts w:ascii="Times New Roman" w:hAnsi="Times New Roman"/>
        </w:rPr>
        <w:t>を参照する</w:t>
      </w:r>
      <w:r w:rsidR="00B534FD" w:rsidRPr="00881177">
        <w:rPr>
          <w:rFonts w:ascii="Times New Roman" w:hAnsi="Times New Roman"/>
        </w:rPr>
        <w:t>．</w:t>
      </w:r>
      <w:r w:rsidR="00881177" w:rsidRPr="00881177">
        <w:rPr>
          <w:rFonts w:ascii="Times New Roman" w:hAnsi="Times New Roman"/>
        </w:rPr>
        <w:t>なお，</w:t>
      </w:r>
      <w:r w:rsidR="00881177" w:rsidRPr="00881177">
        <w:rPr>
          <w:rFonts w:ascii="Times New Roman" w:hAnsi="Times New Roman"/>
        </w:rPr>
        <w:t>URL</w:t>
      </w:r>
      <w:r w:rsidR="00881177">
        <w:rPr>
          <w:rFonts w:ascii="Times New Roman" w:hAnsi="Times New Roman" w:hint="eastAsia"/>
        </w:rPr>
        <w:t>を</w:t>
      </w:r>
      <w:r w:rsidR="00881177">
        <w:rPr>
          <w:rFonts w:ascii="Times New Roman" w:hAnsi="Times New Roman"/>
        </w:rPr>
        <w:t>引用</w:t>
      </w:r>
      <w:r w:rsidR="00881177">
        <w:rPr>
          <w:rFonts w:ascii="Times New Roman" w:hAnsi="Times New Roman" w:hint="eastAsia"/>
        </w:rPr>
        <w:t>する必要がある場合には，</w:t>
      </w:r>
      <w:r w:rsidR="00881177" w:rsidRPr="00881177">
        <w:rPr>
          <w:rFonts w:ascii="Times New Roman" w:hAnsi="Times New Roman"/>
        </w:rPr>
        <w:t>原則として</w:t>
      </w:r>
      <w:r w:rsidR="00881177">
        <w:rPr>
          <w:rFonts w:ascii="Times New Roman" w:hAnsi="Times New Roman" w:hint="eastAsia"/>
        </w:rPr>
        <w:t>引用文献リストには載せないで</w:t>
      </w:r>
      <w:r w:rsidR="00881177" w:rsidRPr="00881177">
        <w:rPr>
          <w:rFonts w:ascii="Times New Roman" w:hAnsi="Times New Roman"/>
        </w:rPr>
        <w:t>脚注に</w:t>
      </w:r>
      <w:r w:rsidR="006972D2">
        <w:rPr>
          <w:rFonts w:ascii="Times New Roman" w:hAnsi="Times New Roman" w:hint="eastAsia"/>
        </w:rPr>
        <w:t>送る</w:t>
      </w:r>
      <w:r w:rsidR="006972D2">
        <w:rPr>
          <w:rStyle w:val="a8"/>
          <w:rFonts w:ascii="Times New Roman" w:hAnsi="Times New Roman"/>
        </w:rPr>
        <w:footnoteReference w:id="1"/>
      </w:r>
      <w:r w:rsidR="00881177" w:rsidRPr="00881177">
        <w:rPr>
          <w:rFonts w:ascii="Times New Roman" w:hAnsi="Times New Roman"/>
        </w:rPr>
        <w:t>．</w:t>
      </w:r>
    </w:p>
    <w:p w14:paraId="2D19F5B5" w14:textId="77777777" w:rsidR="00B534FD" w:rsidRPr="00881177" w:rsidRDefault="00B534FD" w:rsidP="00B534FD">
      <w:pPr>
        <w:spacing w:line="560" w:lineRule="exact"/>
        <w:rPr>
          <w:rFonts w:ascii="Times New Roman" w:hAnsi="Times New Roman"/>
        </w:rPr>
      </w:pPr>
      <w:r w:rsidRPr="00881177">
        <w:rPr>
          <w:rFonts w:ascii="Times New Roman" w:eastAsia="ＭＳ ゴシック" w:hAnsi="Times New Roman"/>
          <w:b/>
        </w:rPr>
        <w:t xml:space="preserve">　</w:t>
      </w:r>
      <w:r w:rsidRPr="00881177">
        <w:rPr>
          <w:rFonts w:ascii="Times New Roman" w:eastAsia="ＭＳ ゴシック" w:hAnsi="Times New Roman"/>
          <w:b/>
        </w:rPr>
        <w:t xml:space="preserve">1-2-3 </w:t>
      </w:r>
      <w:r w:rsidRPr="00881177">
        <w:rPr>
          <w:rFonts w:ascii="Times New Roman" w:eastAsia="ＭＳ ゴシック" w:hAnsi="Times New Roman"/>
          <w:b/>
        </w:rPr>
        <w:t>文字表記</w:t>
      </w:r>
    </w:p>
    <w:p w14:paraId="57F3E53D" w14:textId="77777777" w:rsidR="00B534FD" w:rsidRPr="00881177" w:rsidRDefault="00B534FD" w:rsidP="00B534FD">
      <w:pPr>
        <w:spacing w:line="560" w:lineRule="exact"/>
        <w:rPr>
          <w:rFonts w:ascii="Times New Roman" w:hAnsi="Times New Roman"/>
        </w:rPr>
      </w:pPr>
      <w:r w:rsidRPr="00881177">
        <w:rPr>
          <w:rFonts w:ascii="Times New Roman" w:hAnsi="Times New Roman"/>
          <w:szCs w:val="21"/>
        </w:rPr>
        <w:t xml:space="preserve">　</w:t>
      </w:r>
      <w:r w:rsidRPr="00881177">
        <w:rPr>
          <w:rFonts w:ascii="Times New Roman" w:hAnsi="Times New Roman"/>
          <w:szCs w:val="21"/>
        </w:rPr>
        <w:t xml:space="preserve">(1) </w:t>
      </w:r>
      <w:r w:rsidRPr="00881177">
        <w:rPr>
          <w:rFonts w:ascii="Times New Roman" w:hAnsi="Times New Roman"/>
          <w:szCs w:val="21"/>
        </w:rPr>
        <w:t>漢字と仮名の混在に注意</w:t>
      </w:r>
      <w:r w:rsidR="00881177" w:rsidRPr="00881177">
        <w:rPr>
          <w:rFonts w:ascii="Times New Roman" w:hAnsi="Times New Roman"/>
          <w:szCs w:val="21"/>
        </w:rPr>
        <w:t>すること．「ともに・共に・</w:t>
      </w:r>
      <w:r w:rsidRPr="00881177">
        <w:rPr>
          <w:rFonts w:ascii="Times New Roman" w:hAnsi="Times New Roman"/>
          <w:szCs w:val="21"/>
        </w:rPr>
        <w:t>伴に」，「および・及び」，「たまり・溜まり・溜り」，「ケイ酸・珪酸」</w:t>
      </w:r>
      <w:r w:rsidR="00881177" w:rsidRPr="00881177">
        <w:rPr>
          <w:rFonts w:ascii="Times New Roman" w:hAnsi="Times New Roman"/>
          <w:szCs w:val="21"/>
        </w:rPr>
        <w:t>，「わかる・分かる」</w:t>
      </w:r>
      <w:r w:rsidRPr="00881177">
        <w:rPr>
          <w:rFonts w:ascii="Times New Roman" w:hAnsi="Times New Roman"/>
          <w:szCs w:val="21"/>
        </w:rPr>
        <w:t>など</w:t>
      </w:r>
      <w:r w:rsidR="00881177" w:rsidRPr="00881177">
        <w:rPr>
          <w:rFonts w:ascii="Times New Roman" w:hAnsi="Times New Roman"/>
          <w:szCs w:val="21"/>
        </w:rPr>
        <w:t>の混在が多い</w:t>
      </w:r>
      <w:r w:rsidRPr="00881177">
        <w:rPr>
          <w:rFonts w:ascii="Times New Roman" w:hAnsi="Times New Roman"/>
          <w:szCs w:val="21"/>
        </w:rPr>
        <w:t>．また，「表れる</w:t>
      </w:r>
      <w:r w:rsidR="00881177" w:rsidRPr="00881177">
        <w:rPr>
          <w:rFonts w:ascii="Times New Roman" w:hAnsi="Times New Roman"/>
          <w:szCs w:val="21"/>
        </w:rPr>
        <w:t>・表われる・表す・表わ</w:t>
      </w:r>
      <w:r w:rsidR="00881177" w:rsidRPr="00881177">
        <w:rPr>
          <w:rFonts w:ascii="Times New Roman" w:hAnsi="Times New Roman"/>
          <w:szCs w:val="21"/>
        </w:rPr>
        <w:lastRenderedPageBreak/>
        <w:t>す」など，送り仮名の混在にも注意していただきたい</w:t>
      </w:r>
      <w:r w:rsidRPr="00881177">
        <w:rPr>
          <w:rFonts w:ascii="Times New Roman" w:hAnsi="Times New Roman"/>
          <w:szCs w:val="21"/>
        </w:rPr>
        <w:t>．</w:t>
      </w:r>
    </w:p>
    <w:p w14:paraId="42AE2FC0" w14:textId="32569ADC" w:rsidR="00881177" w:rsidRPr="00881177" w:rsidRDefault="00B534FD" w:rsidP="00881177">
      <w:pPr>
        <w:spacing w:line="560" w:lineRule="exact"/>
        <w:rPr>
          <w:rFonts w:ascii="Times New Roman" w:hAnsi="Times New Roman"/>
        </w:rPr>
      </w:pPr>
      <w:r w:rsidRPr="00881177">
        <w:rPr>
          <w:rFonts w:ascii="Times New Roman" w:hAnsi="Times New Roman"/>
        </w:rPr>
        <w:t xml:space="preserve">　</w:t>
      </w:r>
      <w:r w:rsidRPr="00881177">
        <w:rPr>
          <w:rFonts w:ascii="Times New Roman" w:hAnsi="Times New Roman"/>
        </w:rPr>
        <w:t xml:space="preserve">(2) wt.% </w:t>
      </w:r>
      <w:r w:rsidRPr="00881177">
        <w:rPr>
          <w:rFonts w:ascii="Times New Roman" w:hAnsi="Times New Roman"/>
        </w:rPr>
        <w:t>と</w:t>
      </w:r>
      <w:r w:rsidRPr="00881177">
        <w:rPr>
          <w:rFonts w:ascii="Times New Roman" w:hAnsi="Times New Roman"/>
        </w:rPr>
        <w:t xml:space="preserve"> </w:t>
      </w:r>
      <w:proofErr w:type="spellStart"/>
      <w:r w:rsidRPr="00881177">
        <w:rPr>
          <w:rFonts w:ascii="Times New Roman" w:hAnsi="Times New Roman"/>
        </w:rPr>
        <w:t>wt</w:t>
      </w:r>
      <w:proofErr w:type="spellEnd"/>
      <w:r w:rsidRPr="00881177">
        <w:rPr>
          <w:rFonts w:ascii="Times New Roman" w:hAnsi="Times New Roman"/>
        </w:rPr>
        <w:t>%</w:t>
      </w:r>
      <w:r w:rsidR="007F0863">
        <w:rPr>
          <w:rFonts w:ascii="Times New Roman" w:hAnsi="Times New Roman" w:hint="eastAsia"/>
        </w:rPr>
        <w:t>，</w:t>
      </w:r>
      <w:r w:rsidR="007F0863">
        <w:rPr>
          <w:rFonts w:ascii="Times New Roman" w:hAnsi="Times New Roman" w:hint="eastAsia"/>
        </w:rPr>
        <w:t xml:space="preserve">vol.% </w:t>
      </w:r>
      <w:r w:rsidR="007F0863">
        <w:rPr>
          <w:rFonts w:ascii="Times New Roman" w:hAnsi="Times New Roman" w:hint="eastAsia"/>
        </w:rPr>
        <w:t>と</w:t>
      </w:r>
      <w:r w:rsidR="007F0863">
        <w:rPr>
          <w:rFonts w:ascii="Times New Roman" w:hAnsi="Times New Roman" w:hint="eastAsia"/>
        </w:rPr>
        <w:t xml:space="preserve"> vol% </w:t>
      </w:r>
      <w:r w:rsidRPr="00881177">
        <w:rPr>
          <w:rFonts w:ascii="Times New Roman" w:hAnsi="Times New Roman"/>
        </w:rPr>
        <w:t>などの表記については，</w:t>
      </w:r>
      <w:r w:rsidR="007F0863">
        <w:rPr>
          <w:rFonts w:ascii="Times New Roman" w:hAnsi="Times New Roman" w:hint="eastAsia"/>
        </w:rPr>
        <w:t>wt.%</w:t>
      </w:r>
      <w:r w:rsidR="007F0863">
        <w:rPr>
          <w:rFonts w:ascii="Times New Roman" w:hAnsi="Times New Roman" w:hint="eastAsia"/>
        </w:rPr>
        <w:t>および</w:t>
      </w:r>
      <w:r w:rsidR="007F0863">
        <w:rPr>
          <w:rFonts w:ascii="Times New Roman" w:hAnsi="Times New Roman" w:hint="eastAsia"/>
        </w:rPr>
        <w:t>vol.%</w:t>
      </w:r>
      <w:r w:rsidR="007F0863">
        <w:rPr>
          <w:rFonts w:ascii="Times New Roman" w:hAnsi="Times New Roman" w:hint="eastAsia"/>
        </w:rPr>
        <w:t>とする</w:t>
      </w:r>
      <w:r w:rsidRPr="00881177">
        <w:rPr>
          <w:rFonts w:ascii="Times New Roman" w:hAnsi="Times New Roman"/>
        </w:rPr>
        <w:t>．</w:t>
      </w:r>
    </w:p>
    <w:p w14:paraId="2F6AA361" w14:textId="77777777" w:rsidR="007F1351" w:rsidRPr="00881177" w:rsidRDefault="007F1351" w:rsidP="007F1351">
      <w:pPr>
        <w:spacing w:line="560" w:lineRule="exact"/>
        <w:rPr>
          <w:rFonts w:ascii="Times New Roman" w:hAnsi="Times New Roman"/>
          <w:sz w:val="28"/>
        </w:rPr>
      </w:pPr>
    </w:p>
    <w:p w14:paraId="290A96C8" w14:textId="77777777" w:rsidR="00700580" w:rsidRPr="00881177" w:rsidRDefault="00700580" w:rsidP="00700580">
      <w:pPr>
        <w:spacing w:line="560" w:lineRule="exact"/>
        <w:rPr>
          <w:rFonts w:ascii="Times New Roman" w:eastAsia="ＭＳ ゴシック" w:hAnsi="Times New Roman"/>
          <w:b/>
        </w:rPr>
      </w:pPr>
      <w:r w:rsidRPr="00881177">
        <w:rPr>
          <w:rFonts w:ascii="Times New Roman" w:eastAsia="ＭＳ ゴシック" w:hAnsi="Times New Roman"/>
        </w:rPr>
        <w:t xml:space="preserve">　</w:t>
      </w:r>
      <w:r w:rsidRPr="00881177">
        <w:rPr>
          <w:rFonts w:ascii="Times New Roman" w:eastAsia="ＭＳ ゴシック" w:hAnsi="Times New Roman"/>
          <w:b/>
        </w:rPr>
        <w:t xml:space="preserve">2. </w:t>
      </w:r>
      <w:r w:rsidRPr="00881177">
        <w:rPr>
          <w:rFonts w:ascii="Times New Roman" w:eastAsia="ＭＳ ゴシック" w:hAnsi="Times New Roman"/>
          <w:b/>
        </w:rPr>
        <w:t>余白</w:t>
      </w:r>
    </w:p>
    <w:p w14:paraId="164748A1" w14:textId="6D4DF376" w:rsidR="00700580" w:rsidRPr="00881177" w:rsidRDefault="00700580" w:rsidP="00013014">
      <w:pPr>
        <w:spacing w:line="560" w:lineRule="exact"/>
        <w:rPr>
          <w:rFonts w:ascii="Times New Roman" w:hAnsi="Times New Roman"/>
        </w:rPr>
      </w:pPr>
      <w:r w:rsidRPr="00881177">
        <w:rPr>
          <w:rFonts w:ascii="Times New Roman" w:hAnsi="Times New Roman"/>
        </w:rPr>
        <w:t xml:space="preserve">　</w:t>
      </w:r>
      <w:r w:rsidR="00253980" w:rsidRPr="00881177">
        <w:rPr>
          <w:rFonts w:ascii="Times New Roman" w:hAnsi="Times New Roman"/>
        </w:rPr>
        <w:t>上</w:t>
      </w:r>
      <w:r w:rsidR="00D96CCF" w:rsidRPr="00881177">
        <w:rPr>
          <w:rFonts w:ascii="Times New Roman" w:hAnsi="Times New Roman"/>
        </w:rPr>
        <w:t>のように，新しい章を開始するときには</w:t>
      </w:r>
      <w:r w:rsidR="00D96CCF" w:rsidRPr="00881177">
        <w:rPr>
          <w:rFonts w:ascii="Times New Roman" w:hAnsi="Times New Roman"/>
        </w:rPr>
        <w:t>1</w:t>
      </w:r>
      <w:r w:rsidR="00D96CCF" w:rsidRPr="00881177">
        <w:rPr>
          <w:rFonts w:ascii="Times New Roman" w:hAnsi="Times New Roman"/>
        </w:rPr>
        <w:t>行空ける．</w:t>
      </w:r>
      <w:r w:rsidRPr="00881177">
        <w:rPr>
          <w:rFonts w:ascii="Times New Roman" w:hAnsi="Times New Roman"/>
        </w:rPr>
        <w:t>余白は，査読コメントや編集上の修正を記入するために必要である．各ページ，上，下，左に</w:t>
      </w:r>
      <w:r w:rsidRPr="00881177">
        <w:rPr>
          <w:rFonts w:ascii="Times New Roman" w:hAnsi="Times New Roman"/>
        </w:rPr>
        <w:t>2.5</w:t>
      </w:r>
      <w:r w:rsidR="001A0F17">
        <w:rPr>
          <w:rFonts w:ascii="Times New Roman" w:hAnsi="Times New Roman"/>
        </w:rPr>
        <w:t xml:space="preserve"> </w:t>
      </w:r>
      <w:r w:rsidRPr="00881177">
        <w:rPr>
          <w:rFonts w:ascii="Times New Roman" w:hAnsi="Times New Roman"/>
        </w:rPr>
        <w:t>cm</w:t>
      </w:r>
      <w:r w:rsidRPr="00881177">
        <w:rPr>
          <w:rFonts w:ascii="Times New Roman" w:hAnsi="Times New Roman"/>
        </w:rPr>
        <w:t>，右に</w:t>
      </w:r>
      <w:r w:rsidRPr="00881177">
        <w:rPr>
          <w:rFonts w:ascii="Times New Roman" w:hAnsi="Times New Roman"/>
        </w:rPr>
        <w:t>5.5</w:t>
      </w:r>
      <w:r w:rsidR="001A0F17">
        <w:rPr>
          <w:rFonts w:ascii="Times New Roman" w:hAnsi="Times New Roman"/>
        </w:rPr>
        <w:t xml:space="preserve"> </w:t>
      </w:r>
      <w:r w:rsidRPr="00881177">
        <w:rPr>
          <w:rFonts w:ascii="Times New Roman" w:hAnsi="Times New Roman"/>
        </w:rPr>
        <w:t>cm</w:t>
      </w:r>
      <w:r w:rsidRPr="00881177">
        <w:rPr>
          <w:rFonts w:ascii="Times New Roman" w:hAnsi="Times New Roman"/>
        </w:rPr>
        <w:t>程度の余白を空けること．ページの左端には，通しの行番号を付ける．</w:t>
      </w:r>
    </w:p>
    <w:p w14:paraId="47BA1763" w14:textId="77777777" w:rsidR="00B534FD" w:rsidRPr="00881177" w:rsidRDefault="00B534FD" w:rsidP="00253980">
      <w:pPr>
        <w:spacing w:line="560" w:lineRule="exact"/>
        <w:rPr>
          <w:rFonts w:ascii="Times New Roman" w:hAnsi="Times New Roman"/>
        </w:rPr>
      </w:pPr>
    </w:p>
    <w:p w14:paraId="49201512" w14:textId="77777777" w:rsidR="00253980" w:rsidRPr="00881177" w:rsidRDefault="00253980" w:rsidP="00253980">
      <w:pPr>
        <w:spacing w:line="560" w:lineRule="exact"/>
        <w:rPr>
          <w:rFonts w:ascii="Times New Roman" w:eastAsia="ＭＳ ゴシック" w:hAnsi="Times New Roman"/>
          <w:b/>
        </w:rPr>
      </w:pPr>
      <w:r w:rsidRPr="00881177">
        <w:rPr>
          <w:rFonts w:ascii="Times New Roman" w:eastAsia="ＭＳ ゴシック" w:hAnsi="Times New Roman"/>
        </w:rPr>
        <w:t xml:space="preserve">　</w:t>
      </w:r>
      <w:r w:rsidR="00AC6194" w:rsidRPr="00881177">
        <w:rPr>
          <w:rFonts w:ascii="Times New Roman" w:eastAsia="ＭＳ ゴシック" w:hAnsi="Times New Roman"/>
          <w:b/>
        </w:rPr>
        <w:t>4</w:t>
      </w:r>
      <w:r w:rsidRPr="00881177">
        <w:rPr>
          <w:rFonts w:ascii="Times New Roman" w:eastAsia="ＭＳ ゴシック" w:hAnsi="Times New Roman"/>
          <w:b/>
        </w:rPr>
        <w:t xml:space="preserve">. </w:t>
      </w:r>
      <w:r w:rsidRPr="00881177">
        <w:rPr>
          <w:rFonts w:ascii="Times New Roman" w:eastAsia="ＭＳ ゴシック" w:hAnsi="Times New Roman"/>
          <w:b/>
        </w:rPr>
        <w:t>おわりに</w:t>
      </w:r>
    </w:p>
    <w:p w14:paraId="6ED520CA" w14:textId="77777777" w:rsidR="00253980" w:rsidRPr="00881177" w:rsidRDefault="00253980" w:rsidP="00253980">
      <w:pPr>
        <w:spacing w:line="560" w:lineRule="exact"/>
        <w:rPr>
          <w:rFonts w:ascii="Times New Roman" w:hAnsi="Times New Roman"/>
        </w:rPr>
      </w:pPr>
      <w:r w:rsidRPr="00881177">
        <w:rPr>
          <w:rFonts w:ascii="Times New Roman" w:hAnsi="Times New Roman"/>
        </w:rPr>
        <w:t xml:space="preserve">　</w:t>
      </w:r>
      <w:r w:rsidR="00AC6194" w:rsidRPr="00881177">
        <w:rPr>
          <w:rFonts w:ascii="Times New Roman" w:hAnsi="Times New Roman"/>
        </w:rPr>
        <w:t>その他の</w:t>
      </w:r>
      <w:r w:rsidRPr="00881177">
        <w:rPr>
          <w:rFonts w:ascii="Times New Roman" w:hAnsi="Times New Roman"/>
        </w:rPr>
        <w:t>詳細については，投稿規定・投稿細則を参照していただきたい．</w:t>
      </w:r>
    </w:p>
    <w:p w14:paraId="0157C9A4" w14:textId="77777777" w:rsidR="00253980" w:rsidRPr="00881177" w:rsidRDefault="00253980" w:rsidP="00253980">
      <w:pPr>
        <w:spacing w:line="560" w:lineRule="exact"/>
        <w:rPr>
          <w:rFonts w:ascii="Times New Roman" w:hAnsi="Times New Roman"/>
        </w:rPr>
      </w:pPr>
      <w:r w:rsidRPr="00881177">
        <w:rPr>
          <w:rFonts w:ascii="Times New Roman" w:hAnsi="Times New Roman"/>
        </w:rPr>
        <w:t xml:space="preserve"> </w:t>
      </w:r>
    </w:p>
    <w:p w14:paraId="1FDF4D8E" w14:textId="77777777" w:rsidR="00BD5495" w:rsidRPr="00881177" w:rsidRDefault="00BD5495" w:rsidP="00253980">
      <w:pPr>
        <w:spacing w:line="560" w:lineRule="exact"/>
        <w:rPr>
          <w:rFonts w:ascii="Times New Roman" w:eastAsia="ＭＳ ゴシック" w:hAnsi="Times New Roman"/>
          <w:b/>
        </w:rPr>
      </w:pPr>
      <w:r w:rsidRPr="00881177">
        <w:rPr>
          <w:rFonts w:ascii="Times New Roman" w:hAnsi="Times New Roman"/>
        </w:rPr>
        <w:t xml:space="preserve">　</w:t>
      </w:r>
      <w:r w:rsidRPr="00881177">
        <w:rPr>
          <w:rFonts w:ascii="Times New Roman" w:eastAsia="ＭＳ ゴシック" w:hAnsi="Times New Roman"/>
          <w:b/>
        </w:rPr>
        <w:t>謝　　辞</w:t>
      </w:r>
    </w:p>
    <w:p w14:paraId="54AF042C" w14:textId="77777777" w:rsidR="00BD5495" w:rsidRPr="00881177" w:rsidRDefault="00BD5495" w:rsidP="00253980">
      <w:pPr>
        <w:spacing w:line="560" w:lineRule="exact"/>
        <w:rPr>
          <w:rFonts w:ascii="Times New Roman" w:hAnsi="Times New Roman"/>
        </w:rPr>
      </w:pPr>
      <w:r w:rsidRPr="00881177">
        <w:rPr>
          <w:rFonts w:ascii="Times New Roman" w:hAnsi="Times New Roman"/>
        </w:rPr>
        <w:t xml:space="preserve">　謝辞欄もこのように全角一文字文だけ字下げする．</w:t>
      </w:r>
    </w:p>
    <w:p w14:paraId="593FEB2E" w14:textId="77777777" w:rsidR="00BD5495" w:rsidRPr="00881177" w:rsidRDefault="00BD5495" w:rsidP="00253980">
      <w:pPr>
        <w:spacing w:line="560" w:lineRule="exact"/>
        <w:rPr>
          <w:rFonts w:ascii="Times New Roman" w:hAnsi="Times New Roman"/>
        </w:rPr>
      </w:pPr>
    </w:p>
    <w:p w14:paraId="042E281E" w14:textId="77777777" w:rsidR="00253980" w:rsidRPr="00881177" w:rsidRDefault="00253980" w:rsidP="00253980">
      <w:pPr>
        <w:spacing w:line="560" w:lineRule="exact"/>
        <w:jc w:val="center"/>
        <w:rPr>
          <w:rFonts w:ascii="Times New Roman" w:eastAsia="ＭＳ ゴシック" w:hAnsi="Times New Roman"/>
          <w:b/>
        </w:rPr>
      </w:pPr>
      <w:r w:rsidRPr="00881177">
        <w:rPr>
          <w:rFonts w:ascii="Times New Roman" w:eastAsia="ＭＳ ゴシック" w:hAnsi="Times New Roman"/>
          <w:b/>
        </w:rPr>
        <w:t>引用文献</w:t>
      </w:r>
    </w:p>
    <w:p w14:paraId="79C5C9A8" w14:textId="77777777" w:rsidR="00716329" w:rsidRPr="00881177" w:rsidRDefault="00716329" w:rsidP="00716329">
      <w:pPr>
        <w:spacing w:line="560" w:lineRule="exact"/>
        <w:ind w:left="283" w:hangingChars="118" w:hanging="283"/>
        <w:rPr>
          <w:rFonts w:ascii="Times New Roman" w:hAnsi="Times New Roman"/>
        </w:rPr>
      </w:pPr>
      <w:r w:rsidRPr="00881177">
        <w:rPr>
          <w:rFonts w:ascii="Times New Roman" w:hAnsi="Times New Roman"/>
          <w:kern w:val="0"/>
          <w:szCs w:val="21"/>
        </w:rPr>
        <w:t>アシモフ</w:t>
      </w:r>
      <w:r w:rsidRPr="00881177">
        <w:rPr>
          <w:rFonts w:ascii="Times New Roman" w:hAnsi="Times New Roman"/>
          <w:kern w:val="0"/>
          <w:szCs w:val="21"/>
        </w:rPr>
        <w:t>, I.</w:t>
      </w:r>
      <w:r w:rsidRPr="00881177">
        <w:rPr>
          <w:rFonts w:ascii="Times New Roman" w:hAnsi="Times New Roman"/>
          <w:kern w:val="0"/>
          <w:szCs w:val="21"/>
        </w:rPr>
        <w:t>（玉虫文一・竹内敬人</w:t>
      </w:r>
      <w:r w:rsidRPr="00881177">
        <w:rPr>
          <w:rFonts w:ascii="Times New Roman" w:hAnsi="Times New Roman"/>
          <w:kern w:val="0"/>
          <w:szCs w:val="21"/>
        </w:rPr>
        <w:t xml:space="preserve"> </w:t>
      </w:r>
      <w:r w:rsidRPr="00881177">
        <w:rPr>
          <w:rFonts w:ascii="Times New Roman" w:hAnsi="Times New Roman"/>
          <w:kern w:val="0"/>
          <w:szCs w:val="21"/>
        </w:rPr>
        <w:t>訳）</w:t>
      </w:r>
      <w:r w:rsidRPr="00881177">
        <w:rPr>
          <w:rFonts w:ascii="Times New Roman" w:hAnsi="Times New Roman"/>
          <w:kern w:val="0"/>
          <w:szCs w:val="21"/>
        </w:rPr>
        <w:t xml:space="preserve">(2010) </w:t>
      </w:r>
      <w:r w:rsidRPr="00881177">
        <w:rPr>
          <w:rFonts w:ascii="Times New Roman" w:hAnsi="Times New Roman"/>
          <w:kern w:val="0"/>
          <w:szCs w:val="21"/>
        </w:rPr>
        <w:t>化学の歴史</w:t>
      </w:r>
      <w:r w:rsidRPr="00881177">
        <w:rPr>
          <w:rFonts w:ascii="Times New Roman" w:hAnsi="Times New Roman"/>
          <w:kern w:val="0"/>
          <w:szCs w:val="21"/>
        </w:rPr>
        <w:t xml:space="preserve">. </w:t>
      </w:r>
      <w:r w:rsidRPr="00881177">
        <w:rPr>
          <w:rFonts w:ascii="Times New Roman" w:hAnsi="Times New Roman"/>
          <w:kern w:val="0"/>
          <w:szCs w:val="21"/>
        </w:rPr>
        <w:t>筑摩書房</w:t>
      </w:r>
      <w:r w:rsidRPr="00881177">
        <w:rPr>
          <w:rFonts w:ascii="Times New Roman" w:hAnsi="Times New Roman"/>
          <w:kern w:val="0"/>
          <w:szCs w:val="21"/>
        </w:rPr>
        <w:t xml:space="preserve">, </w:t>
      </w:r>
      <w:r w:rsidRPr="00881177">
        <w:rPr>
          <w:rFonts w:ascii="Times New Roman" w:hAnsi="Times New Roman"/>
          <w:kern w:val="0"/>
          <w:szCs w:val="21"/>
        </w:rPr>
        <w:t>東京</w:t>
      </w:r>
      <w:r w:rsidRPr="00881177">
        <w:rPr>
          <w:rFonts w:ascii="Times New Roman" w:hAnsi="Times New Roman"/>
          <w:kern w:val="0"/>
          <w:szCs w:val="21"/>
        </w:rPr>
        <w:t>, 328p.</w:t>
      </w:r>
    </w:p>
    <w:p w14:paraId="33D62C2A" w14:textId="216C70B3" w:rsidR="00716329" w:rsidRPr="00881177" w:rsidRDefault="00716329" w:rsidP="00716329">
      <w:pPr>
        <w:spacing w:line="560" w:lineRule="exact"/>
        <w:ind w:left="283" w:hangingChars="118" w:hanging="283"/>
        <w:rPr>
          <w:rFonts w:ascii="Times New Roman" w:hAnsi="Times New Roman"/>
        </w:rPr>
      </w:pPr>
      <w:r w:rsidRPr="00881177">
        <w:rPr>
          <w:rFonts w:ascii="Times New Roman" w:hAnsi="Times New Roman"/>
          <w:szCs w:val="21"/>
        </w:rPr>
        <w:t>笠原順三・鳥海光弘・河村雄行（編）</w:t>
      </w:r>
      <w:r w:rsidR="007F0863">
        <w:rPr>
          <w:rFonts w:ascii="Times New Roman" w:hAnsi="Times New Roman" w:hint="eastAsia"/>
          <w:szCs w:val="21"/>
        </w:rPr>
        <w:t xml:space="preserve"> (</w:t>
      </w:r>
      <w:r w:rsidRPr="00881177">
        <w:rPr>
          <w:rFonts w:ascii="Times New Roman" w:hAnsi="Times New Roman"/>
          <w:szCs w:val="21"/>
        </w:rPr>
        <w:t>2003</w:t>
      </w:r>
      <w:r w:rsidR="007F0863">
        <w:rPr>
          <w:rFonts w:ascii="Times New Roman" w:hAnsi="Times New Roman" w:hint="eastAsia"/>
          <w:szCs w:val="21"/>
        </w:rPr>
        <w:t xml:space="preserve">) </w:t>
      </w:r>
      <w:r w:rsidRPr="00881177">
        <w:rPr>
          <w:rFonts w:ascii="Times New Roman" w:hAnsi="Times New Roman"/>
          <w:szCs w:val="21"/>
        </w:rPr>
        <w:t>地震発生と水：地球と水のダイナミクス</w:t>
      </w:r>
      <w:r w:rsidRPr="00881177">
        <w:rPr>
          <w:rFonts w:ascii="Times New Roman" w:hAnsi="Times New Roman"/>
          <w:szCs w:val="21"/>
        </w:rPr>
        <w:t xml:space="preserve">. </w:t>
      </w:r>
      <w:r w:rsidRPr="00881177">
        <w:rPr>
          <w:rFonts w:ascii="Times New Roman" w:hAnsi="Times New Roman"/>
          <w:szCs w:val="21"/>
        </w:rPr>
        <w:t>東京大学出版会</w:t>
      </w:r>
      <w:r w:rsidRPr="00881177">
        <w:rPr>
          <w:rFonts w:ascii="Times New Roman" w:hAnsi="Times New Roman"/>
          <w:szCs w:val="21"/>
        </w:rPr>
        <w:t xml:space="preserve">, </w:t>
      </w:r>
      <w:r w:rsidRPr="00881177">
        <w:rPr>
          <w:rFonts w:ascii="Times New Roman" w:hAnsi="Times New Roman"/>
          <w:szCs w:val="21"/>
        </w:rPr>
        <w:t>東京</w:t>
      </w:r>
      <w:r w:rsidRPr="00881177">
        <w:rPr>
          <w:rFonts w:ascii="Times New Roman" w:hAnsi="Times New Roman"/>
          <w:szCs w:val="21"/>
        </w:rPr>
        <w:t>, 392p.</w:t>
      </w:r>
    </w:p>
    <w:p w14:paraId="3A692418" w14:textId="582C56B9" w:rsidR="00253980" w:rsidRPr="00881177" w:rsidRDefault="00253980" w:rsidP="00253980">
      <w:pPr>
        <w:spacing w:line="560" w:lineRule="exact"/>
        <w:ind w:left="283" w:hangingChars="118" w:hanging="283"/>
        <w:rPr>
          <w:rFonts w:ascii="Times New Roman" w:hAnsi="Times New Roman"/>
        </w:rPr>
      </w:pPr>
      <w:r w:rsidRPr="00881177">
        <w:rPr>
          <w:rFonts w:ascii="Times New Roman" w:hAnsi="Times New Roman"/>
          <w:szCs w:val="22"/>
        </w:rPr>
        <w:t xml:space="preserve">Koto, B. (1916a) The eruption of </w:t>
      </w:r>
      <w:r w:rsidRPr="00881177">
        <w:rPr>
          <w:rStyle w:val="spelle"/>
          <w:rFonts w:ascii="Times New Roman" w:hAnsi="Times New Roman"/>
          <w:szCs w:val="22"/>
        </w:rPr>
        <w:t>Sakurajima</w:t>
      </w:r>
      <w:r w:rsidRPr="00881177">
        <w:rPr>
          <w:rFonts w:ascii="Times New Roman" w:hAnsi="Times New Roman"/>
          <w:szCs w:val="22"/>
        </w:rPr>
        <w:t xml:space="preserve"> prior to 1914. </w:t>
      </w:r>
      <w:r w:rsidRPr="00881177">
        <w:rPr>
          <w:rFonts w:ascii="Times New Roman" w:hAnsi="Times New Roman"/>
          <w:i/>
          <w:szCs w:val="22"/>
        </w:rPr>
        <w:t>J. Geol. Soc. Tokyo</w:t>
      </w:r>
      <w:r w:rsidRPr="00881177">
        <w:rPr>
          <w:rFonts w:ascii="Times New Roman" w:hAnsi="Times New Roman"/>
          <w:szCs w:val="22"/>
        </w:rPr>
        <w:t xml:space="preserve">, </w:t>
      </w:r>
      <w:r w:rsidRPr="00881177">
        <w:rPr>
          <w:rFonts w:ascii="Times New Roman" w:hAnsi="Times New Roman"/>
          <w:b/>
          <w:bCs/>
          <w:szCs w:val="22"/>
        </w:rPr>
        <w:t>23</w:t>
      </w:r>
      <w:r w:rsidRPr="00881177">
        <w:rPr>
          <w:rFonts w:ascii="Times New Roman" w:hAnsi="Times New Roman"/>
          <w:szCs w:val="22"/>
        </w:rPr>
        <w:t>, 165</w:t>
      </w:r>
      <w:r w:rsidR="007F0863">
        <w:rPr>
          <w:rFonts w:ascii="Times New Roman" w:hAnsi="Times New Roman"/>
          <w:szCs w:val="22"/>
        </w:rPr>
        <w:t>–</w:t>
      </w:r>
      <w:r w:rsidRPr="00881177">
        <w:rPr>
          <w:rFonts w:ascii="Times New Roman" w:hAnsi="Times New Roman"/>
          <w:szCs w:val="22"/>
        </w:rPr>
        <w:t>180.</w:t>
      </w:r>
    </w:p>
    <w:p w14:paraId="6E9A8894" w14:textId="1E4D7226" w:rsidR="00253980" w:rsidRPr="00881177" w:rsidRDefault="00253980" w:rsidP="00253980">
      <w:pPr>
        <w:spacing w:line="560" w:lineRule="exact"/>
        <w:ind w:left="283" w:hangingChars="118" w:hanging="283"/>
        <w:rPr>
          <w:rFonts w:ascii="Times New Roman" w:hAnsi="Times New Roman"/>
        </w:rPr>
      </w:pPr>
      <w:r w:rsidRPr="00881177">
        <w:rPr>
          <w:rFonts w:ascii="Times New Roman" w:hAnsi="Times New Roman"/>
          <w:szCs w:val="22"/>
        </w:rPr>
        <w:t xml:space="preserve">Koto, B. (1916b) The great eruption of </w:t>
      </w:r>
      <w:r w:rsidRPr="00881177">
        <w:rPr>
          <w:rStyle w:val="spelle"/>
          <w:rFonts w:ascii="Times New Roman" w:hAnsi="Times New Roman"/>
          <w:szCs w:val="22"/>
        </w:rPr>
        <w:t>Sakurajima</w:t>
      </w:r>
      <w:r w:rsidRPr="00881177">
        <w:rPr>
          <w:rFonts w:ascii="Times New Roman" w:hAnsi="Times New Roman"/>
          <w:szCs w:val="22"/>
        </w:rPr>
        <w:t xml:space="preserve"> in 1914. </w:t>
      </w:r>
      <w:r w:rsidRPr="00881177">
        <w:rPr>
          <w:rFonts w:ascii="Times New Roman" w:hAnsi="Times New Roman"/>
          <w:i/>
          <w:szCs w:val="22"/>
        </w:rPr>
        <w:t xml:space="preserve">J. Coll. Sci., Imp. </w:t>
      </w:r>
      <w:r w:rsidRPr="00881177">
        <w:rPr>
          <w:rFonts w:ascii="Times New Roman" w:hAnsi="Times New Roman"/>
          <w:i/>
          <w:szCs w:val="22"/>
        </w:rPr>
        <w:lastRenderedPageBreak/>
        <w:t>Univ. Tokyo</w:t>
      </w:r>
      <w:r w:rsidRPr="00881177">
        <w:rPr>
          <w:rFonts w:ascii="Times New Roman" w:hAnsi="Times New Roman"/>
          <w:szCs w:val="22"/>
        </w:rPr>
        <w:t xml:space="preserve">, </w:t>
      </w:r>
      <w:r w:rsidRPr="00881177">
        <w:rPr>
          <w:rFonts w:ascii="Times New Roman" w:hAnsi="Times New Roman"/>
          <w:b/>
          <w:bCs/>
          <w:szCs w:val="22"/>
        </w:rPr>
        <w:t>38</w:t>
      </w:r>
      <w:r w:rsidRPr="00881177">
        <w:rPr>
          <w:rFonts w:ascii="Times New Roman" w:hAnsi="Times New Roman"/>
          <w:szCs w:val="22"/>
        </w:rPr>
        <w:t>, 1</w:t>
      </w:r>
      <w:r w:rsidR="007F0863">
        <w:rPr>
          <w:rFonts w:ascii="Times New Roman" w:hAnsi="Times New Roman"/>
        </w:rPr>
        <w:t>–</w:t>
      </w:r>
      <w:r w:rsidRPr="00881177">
        <w:rPr>
          <w:rFonts w:ascii="Times New Roman" w:hAnsi="Times New Roman"/>
          <w:szCs w:val="22"/>
        </w:rPr>
        <w:t>237.</w:t>
      </w:r>
    </w:p>
    <w:p w14:paraId="39768A21" w14:textId="77777777" w:rsidR="00253980" w:rsidRPr="00881177" w:rsidRDefault="00253980" w:rsidP="00253980">
      <w:pPr>
        <w:spacing w:line="560" w:lineRule="exact"/>
        <w:ind w:left="283" w:hangingChars="118" w:hanging="283"/>
        <w:rPr>
          <w:rFonts w:ascii="Times New Roman" w:hAnsi="Times New Roman"/>
        </w:rPr>
      </w:pPr>
      <w:r w:rsidRPr="00881177">
        <w:rPr>
          <w:rFonts w:ascii="Times New Roman" w:hAnsi="Times New Roman"/>
          <w:szCs w:val="22"/>
        </w:rPr>
        <w:t>Macdonald, G.</w:t>
      </w:r>
      <w:r w:rsidR="00716329" w:rsidRPr="00881177">
        <w:rPr>
          <w:rFonts w:ascii="Times New Roman" w:hAnsi="Times New Roman"/>
          <w:szCs w:val="22"/>
        </w:rPr>
        <w:t xml:space="preserve"> </w:t>
      </w:r>
      <w:r w:rsidRPr="00881177">
        <w:rPr>
          <w:rFonts w:ascii="Times New Roman" w:hAnsi="Times New Roman"/>
          <w:szCs w:val="22"/>
        </w:rPr>
        <w:t>A. (1972)</w:t>
      </w:r>
      <w:r w:rsidRPr="00881177">
        <w:rPr>
          <w:rFonts w:ascii="Times New Roman" w:hAnsi="Times New Roman"/>
          <w:b/>
          <w:bCs/>
          <w:szCs w:val="22"/>
        </w:rPr>
        <w:t xml:space="preserve"> Volcanoes</w:t>
      </w:r>
      <w:r w:rsidRPr="00881177">
        <w:rPr>
          <w:rFonts w:ascii="Times New Roman" w:hAnsi="Times New Roman"/>
          <w:szCs w:val="22"/>
        </w:rPr>
        <w:t>. Prentice-Hall, Englewood Cliffs. N.</w:t>
      </w:r>
      <w:r w:rsidR="00716329" w:rsidRPr="00881177">
        <w:rPr>
          <w:rFonts w:ascii="Times New Roman" w:hAnsi="Times New Roman"/>
          <w:szCs w:val="22"/>
        </w:rPr>
        <w:t xml:space="preserve"> </w:t>
      </w:r>
      <w:r w:rsidRPr="00881177">
        <w:rPr>
          <w:rFonts w:ascii="Times New Roman" w:hAnsi="Times New Roman"/>
          <w:szCs w:val="22"/>
        </w:rPr>
        <w:t>J., 510p.</w:t>
      </w:r>
    </w:p>
    <w:p w14:paraId="139DF147" w14:textId="1C20CB50" w:rsidR="00253980" w:rsidRPr="00881177" w:rsidRDefault="00253980" w:rsidP="00253980">
      <w:pPr>
        <w:spacing w:line="560" w:lineRule="exact"/>
        <w:ind w:left="283" w:hangingChars="118" w:hanging="283"/>
        <w:rPr>
          <w:rFonts w:ascii="Times New Roman" w:hAnsi="Times New Roman"/>
        </w:rPr>
      </w:pPr>
      <w:r w:rsidRPr="00881177">
        <w:rPr>
          <w:rFonts w:ascii="Times New Roman" w:hAnsi="Times New Roman"/>
          <w:szCs w:val="22"/>
        </w:rPr>
        <w:t>Macdonald, G.</w:t>
      </w:r>
      <w:r w:rsidR="00716329" w:rsidRPr="00881177">
        <w:rPr>
          <w:rFonts w:ascii="Times New Roman" w:hAnsi="Times New Roman"/>
          <w:szCs w:val="22"/>
        </w:rPr>
        <w:t xml:space="preserve"> </w:t>
      </w:r>
      <w:r w:rsidRPr="00881177">
        <w:rPr>
          <w:rFonts w:ascii="Times New Roman" w:hAnsi="Times New Roman"/>
          <w:szCs w:val="22"/>
        </w:rPr>
        <w:t xml:space="preserve">A. and </w:t>
      </w:r>
      <w:r w:rsidRPr="00881177">
        <w:rPr>
          <w:rStyle w:val="spelle"/>
          <w:rFonts w:ascii="Times New Roman" w:hAnsi="Times New Roman"/>
          <w:szCs w:val="22"/>
        </w:rPr>
        <w:t>Katsura</w:t>
      </w:r>
      <w:r w:rsidRPr="00881177">
        <w:rPr>
          <w:rFonts w:ascii="Times New Roman" w:hAnsi="Times New Roman"/>
          <w:szCs w:val="22"/>
        </w:rPr>
        <w:t xml:space="preserve">, T. (1962) Relationship of </w:t>
      </w:r>
      <w:r w:rsidRPr="00881177">
        <w:rPr>
          <w:rStyle w:val="spelle"/>
          <w:rFonts w:ascii="Times New Roman" w:hAnsi="Times New Roman"/>
          <w:szCs w:val="22"/>
        </w:rPr>
        <w:t>petrographic</w:t>
      </w:r>
      <w:r w:rsidRPr="00881177">
        <w:rPr>
          <w:rFonts w:ascii="Times New Roman" w:hAnsi="Times New Roman"/>
          <w:szCs w:val="22"/>
        </w:rPr>
        <w:t xml:space="preserve"> suites in Hawaii. In </w:t>
      </w:r>
      <w:r w:rsidRPr="00FE01CD">
        <w:rPr>
          <w:rFonts w:ascii="Times New Roman" w:hAnsi="Times New Roman"/>
          <w:i/>
          <w:szCs w:val="22"/>
        </w:rPr>
        <w:t>Crust of the Pacific basin</w:t>
      </w:r>
      <w:r w:rsidRPr="00881177">
        <w:rPr>
          <w:rFonts w:ascii="Times New Roman" w:hAnsi="Times New Roman"/>
          <w:szCs w:val="22"/>
        </w:rPr>
        <w:t xml:space="preserve"> (Macdonald, G.</w:t>
      </w:r>
      <w:r w:rsidR="00716329" w:rsidRPr="00881177">
        <w:rPr>
          <w:rFonts w:ascii="Times New Roman" w:hAnsi="Times New Roman"/>
          <w:szCs w:val="22"/>
        </w:rPr>
        <w:t xml:space="preserve"> </w:t>
      </w:r>
      <w:r w:rsidRPr="00881177">
        <w:rPr>
          <w:rFonts w:ascii="Times New Roman" w:hAnsi="Times New Roman"/>
          <w:szCs w:val="22"/>
        </w:rPr>
        <w:t xml:space="preserve">A. and </w:t>
      </w:r>
      <w:r w:rsidRPr="00881177">
        <w:rPr>
          <w:rStyle w:val="spelle"/>
          <w:rFonts w:ascii="Times New Roman" w:hAnsi="Times New Roman"/>
          <w:szCs w:val="22"/>
        </w:rPr>
        <w:t>Kuno</w:t>
      </w:r>
      <w:r w:rsidRPr="00881177">
        <w:rPr>
          <w:rFonts w:ascii="Times New Roman" w:hAnsi="Times New Roman"/>
          <w:szCs w:val="22"/>
        </w:rPr>
        <w:t xml:space="preserve">, H. </w:t>
      </w:r>
      <w:r w:rsidRPr="00881177">
        <w:rPr>
          <w:rStyle w:val="spelle"/>
          <w:rFonts w:ascii="Times New Roman" w:hAnsi="Times New Roman"/>
          <w:szCs w:val="22"/>
        </w:rPr>
        <w:t>eds</w:t>
      </w:r>
      <w:r w:rsidRPr="00881177">
        <w:rPr>
          <w:rFonts w:ascii="Times New Roman" w:hAnsi="Times New Roman"/>
          <w:szCs w:val="22"/>
        </w:rPr>
        <w:t>), 187</w:t>
      </w:r>
      <w:r w:rsidR="003108AD">
        <w:rPr>
          <w:rFonts w:ascii="Times New Roman" w:hAnsi="Times New Roman"/>
        </w:rPr>
        <w:t>–</w:t>
      </w:r>
      <w:r w:rsidRPr="00881177">
        <w:rPr>
          <w:rFonts w:ascii="Times New Roman" w:hAnsi="Times New Roman"/>
          <w:szCs w:val="22"/>
        </w:rPr>
        <w:t xml:space="preserve">195. </w:t>
      </w:r>
      <w:proofErr w:type="spellStart"/>
      <w:r w:rsidRPr="00881177">
        <w:rPr>
          <w:rStyle w:val="spelle"/>
          <w:rFonts w:ascii="Times New Roman" w:hAnsi="Times New Roman"/>
          <w:i/>
          <w:szCs w:val="22"/>
        </w:rPr>
        <w:t>Geophys</w:t>
      </w:r>
      <w:proofErr w:type="spellEnd"/>
      <w:r w:rsidRPr="00881177">
        <w:rPr>
          <w:rStyle w:val="spelle"/>
          <w:rFonts w:ascii="Times New Roman" w:hAnsi="Times New Roman"/>
          <w:i/>
          <w:szCs w:val="22"/>
        </w:rPr>
        <w:t>. Monograph</w:t>
      </w:r>
      <w:r w:rsidR="00B534FD" w:rsidRPr="00881177">
        <w:rPr>
          <w:rStyle w:val="spelle"/>
          <w:rFonts w:ascii="Times New Roman" w:hAnsi="Times New Roman"/>
          <w:szCs w:val="22"/>
        </w:rPr>
        <w:t>,</w:t>
      </w:r>
      <w:r w:rsidRPr="00881177">
        <w:rPr>
          <w:rFonts w:ascii="Times New Roman" w:hAnsi="Times New Roman"/>
          <w:szCs w:val="22"/>
        </w:rPr>
        <w:t xml:space="preserve"> </w:t>
      </w:r>
      <w:r w:rsidRPr="00881177">
        <w:rPr>
          <w:rFonts w:ascii="Times New Roman" w:hAnsi="Times New Roman"/>
          <w:b/>
          <w:bCs/>
          <w:szCs w:val="22"/>
        </w:rPr>
        <w:t>6</w:t>
      </w:r>
      <w:r w:rsidRPr="00881177">
        <w:rPr>
          <w:rFonts w:ascii="Times New Roman" w:hAnsi="Times New Roman"/>
          <w:szCs w:val="22"/>
        </w:rPr>
        <w:t xml:space="preserve">, </w:t>
      </w:r>
      <w:r w:rsidRPr="00881177">
        <w:rPr>
          <w:rStyle w:val="spelle"/>
          <w:rFonts w:ascii="Times New Roman" w:hAnsi="Times New Roman"/>
          <w:szCs w:val="22"/>
        </w:rPr>
        <w:t xml:space="preserve">Amer. </w:t>
      </w:r>
      <w:proofErr w:type="spellStart"/>
      <w:r w:rsidRPr="00881177">
        <w:rPr>
          <w:rStyle w:val="spelle"/>
          <w:rFonts w:ascii="Times New Roman" w:hAnsi="Times New Roman"/>
          <w:szCs w:val="22"/>
        </w:rPr>
        <w:t>Geophys</w:t>
      </w:r>
      <w:proofErr w:type="spellEnd"/>
      <w:r w:rsidRPr="00881177">
        <w:rPr>
          <w:rStyle w:val="spelle"/>
          <w:rFonts w:ascii="Times New Roman" w:hAnsi="Times New Roman"/>
          <w:szCs w:val="22"/>
        </w:rPr>
        <w:t>. Union</w:t>
      </w:r>
      <w:r w:rsidRPr="00881177">
        <w:rPr>
          <w:rFonts w:ascii="Times New Roman" w:hAnsi="Times New Roman"/>
          <w:szCs w:val="22"/>
        </w:rPr>
        <w:t>, Washington, D.C.</w:t>
      </w:r>
    </w:p>
    <w:p w14:paraId="2D3DE9BD" w14:textId="312475AF" w:rsidR="00253980" w:rsidRPr="00881177" w:rsidRDefault="00253980" w:rsidP="00253980">
      <w:pPr>
        <w:spacing w:line="560" w:lineRule="exact"/>
        <w:ind w:left="283" w:hangingChars="118" w:hanging="283"/>
        <w:rPr>
          <w:rFonts w:ascii="Times New Roman" w:hAnsi="Times New Roman"/>
        </w:rPr>
      </w:pPr>
      <w:r w:rsidRPr="00881177">
        <w:rPr>
          <w:rFonts w:ascii="Times New Roman" w:hAnsi="Times New Roman"/>
          <w:szCs w:val="22"/>
        </w:rPr>
        <w:t>中村一明</w:t>
      </w:r>
      <w:r w:rsidRPr="00881177">
        <w:rPr>
          <w:rFonts w:ascii="Times New Roman" w:hAnsi="Times New Roman"/>
          <w:szCs w:val="22"/>
        </w:rPr>
        <w:t xml:space="preserve"> (1986) </w:t>
      </w:r>
      <w:r w:rsidRPr="00881177">
        <w:rPr>
          <w:rFonts w:ascii="Times New Roman" w:hAnsi="Times New Roman"/>
          <w:szCs w:val="22"/>
        </w:rPr>
        <w:t>火山とプレートテクトニクス</w:t>
      </w:r>
      <w:r w:rsidRPr="00881177">
        <w:rPr>
          <w:rFonts w:ascii="Times New Roman" w:hAnsi="Times New Roman"/>
          <w:szCs w:val="22"/>
        </w:rPr>
        <w:t xml:space="preserve">. </w:t>
      </w:r>
      <w:r w:rsidRPr="00881177">
        <w:rPr>
          <w:rFonts w:ascii="Times New Roman" w:hAnsi="Times New Roman"/>
          <w:szCs w:val="22"/>
        </w:rPr>
        <w:t>火山</w:t>
      </w:r>
      <w:r w:rsidRPr="00881177">
        <w:rPr>
          <w:rFonts w:ascii="Times New Roman" w:hAnsi="Times New Roman"/>
          <w:szCs w:val="22"/>
        </w:rPr>
        <w:t xml:space="preserve">, </w:t>
      </w:r>
      <w:r w:rsidRPr="00881177">
        <w:rPr>
          <w:rFonts w:ascii="Times New Roman" w:hAnsi="Times New Roman"/>
          <w:b/>
          <w:szCs w:val="22"/>
        </w:rPr>
        <w:t>30</w:t>
      </w:r>
      <w:r w:rsidRPr="00881177">
        <w:rPr>
          <w:rFonts w:ascii="Times New Roman" w:hAnsi="Times New Roman"/>
          <w:szCs w:val="22"/>
        </w:rPr>
        <w:t>, S1</w:t>
      </w:r>
      <w:r w:rsidR="007F0863">
        <w:rPr>
          <w:rFonts w:ascii="Times New Roman" w:hAnsi="Times New Roman"/>
        </w:rPr>
        <w:t>–</w:t>
      </w:r>
      <w:r w:rsidRPr="00881177">
        <w:rPr>
          <w:rFonts w:ascii="Times New Roman" w:hAnsi="Times New Roman"/>
          <w:szCs w:val="22"/>
        </w:rPr>
        <w:t>S16.</w:t>
      </w:r>
    </w:p>
    <w:p w14:paraId="3B3CD34C" w14:textId="0E4CED43" w:rsidR="00716329" w:rsidRPr="00881177" w:rsidRDefault="00716329" w:rsidP="00716329">
      <w:pPr>
        <w:spacing w:line="560" w:lineRule="exact"/>
        <w:ind w:left="296" w:hangingChars="118" w:hanging="296"/>
        <w:rPr>
          <w:rFonts w:ascii="Times New Roman" w:hAnsi="Times New Roman"/>
        </w:rPr>
      </w:pPr>
      <w:proofErr w:type="spellStart"/>
      <w:r w:rsidRPr="00881177">
        <w:rPr>
          <w:rFonts w:ascii="Times New Roman" w:hAnsi="Times New Roman"/>
          <w:w w:val="105"/>
          <w:szCs w:val="21"/>
        </w:rPr>
        <w:t>Oreshin</w:t>
      </w:r>
      <w:proofErr w:type="spellEnd"/>
      <w:r w:rsidRPr="00881177">
        <w:rPr>
          <w:rFonts w:ascii="Times New Roman" w:hAnsi="Times New Roman"/>
          <w:w w:val="105"/>
          <w:szCs w:val="21"/>
        </w:rPr>
        <w:t>,</w:t>
      </w:r>
      <w:r w:rsidRPr="00881177">
        <w:rPr>
          <w:rFonts w:ascii="Times New Roman" w:hAnsi="Times New Roman"/>
          <w:spacing w:val="39"/>
          <w:w w:val="105"/>
          <w:szCs w:val="21"/>
        </w:rPr>
        <w:t xml:space="preserve"> </w:t>
      </w:r>
      <w:r w:rsidRPr="00881177">
        <w:rPr>
          <w:rFonts w:ascii="Times New Roman" w:hAnsi="Times New Roman"/>
          <w:w w:val="105"/>
          <w:szCs w:val="21"/>
        </w:rPr>
        <w:t>S. I.</w:t>
      </w:r>
      <w:r w:rsidRPr="00881177">
        <w:rPr>
          <w:rFonts w:ascii="Times New Roman" w:hAnsi="Times New Roman"/>
          <w:spacing w:val="38"/>
          <w:w w:val="105"/>
          <w:szCs w:val="21"/>
        </w:rPr>
        <w:t xml:space="preserve"> </w:t>
      </w:r>
      <w:r w:rsidRPr="00881177">
        <w:rPr>
          <w:rFonts w:ascii="Times New Roman" w:hAnsi="Times New Roman"/>
          <w:w w:val="105"/>
          <w:szCs w:val="21"/>
        </w:rPr>
        <w:t>and</w:t>
      </w:r>
      <w:r w:rsidRPr="00881177">
        <w:rPr>
          <w:rFonts w:ascii="Times New Roman" w:hAnsi="Times New Roman"/>
          <w:spacing w:val="37"/>
          <w:w w:val="105"/>
          <w:szCs w:val="21"/>
        </w:rPr>
        <w:t xml:space="preserve"> </w:t>
      </w:r>
      <w:proofErr w:type="spellStart"/>
      <w:r w:rsidRPr="00881177">
        <w:rPr>
          <w:rFonts w:ascii="Times New Roman" w:hAnsi="Times New Roman"/>
          <w:w w:val="105"/>
          <w:szCs w:val="21"/>
        </w:rPr>
        <w:t>Vinnik</w:t>
      </w:r>
      <w:proofErr w:type="spellEnd"/>
      <w:r w:rsidRPr="00881177">
        <w:rPr>
          <w:rFonts w:ascii="Times New Roman" w:hAnsi="Times New Roman"/>
          <w:w w:val="105"/>
          <w:szCs w:val="21"/>
        </w:rPr>
        <w:t>,</w:t>
      </w:r>
      <w:r w:rsidRPr="00881177">
        <w:rPr>
          <w:rFonts w:ascii="Times New Roman" w:hAnsi="Times New Roman"/>
          <w:spacing w:val="40"/>
          <w:w w:val="105"/>
          <w:szCs w:val="21"/>
        </w:rPr>
        <w:t xml:space="preserve"> </w:t>
      </w:r>
      <w:r w:rsidRPr="00881177">
        <w:rPr>
          <w:rFonts w:ascii="Times New Roman" w:hAnsi="Times New Roman"/>
          <w:spacing w:val="-4"/>
          <w:w w:val="105"/>
          <w:szCs w:val="21"/>
        </w:rPr>
        <w:t>L. P.</w:t>
      </w:r>
      <w:r w:rsidRPr="00881177">
        <w:rPr>
          <w:rFonts w:ascii="Times New Roman" w:hAnsi="Times New Roman"/>
          <w:spacing w:val="38"/>
          <w:w w:val="105"/>
          <w:szCs w:val="21"/>
        </w:rPr>
        <w:t xml:space="preserve"> </w:t>
      </w:r>
      <w:r w:rsidRPr="00881177">
        <w:rPr>
          <w:rFonts w:ascii="Times New Roman" w:hAnsi="Times New Roman"/>
          <w:w w:val="105"/>
          <w:szCs w:val="21"/>
        </w:rPr>
        <w:t>(2004)</w:t>
      </w:r>
      <w:r w:rsidRPr="00881177">
        <w:rPr>
          <w:rFonts w:ascii="Times New Roman" w:hAnsi="Times New Roman"/>
          <w:spacing w:val="37"/>
          <w:w w:val="105"/>
          <w:szCs w:val="21"/>
        </w:rPr>
        <w:t xml:space="preserve"> </w:t>
      </w:r>
      <w:r w:rsidRPr="00881177">
        <w:rPr>
          <w:rFonts w:ascii="Times New Roman" w:hAnsi="Times New Roman"/>
          <w:spacing w:val="-1"/>
          <w:w w:val="105"/>
          <w:szCs w:val="21"/>
        </w:rPr>
        <w:t>Heterogeneity</w:t>
      </w:r>
      <w:r w:rsidRPr="00881177">
        <w:rPr>
          <w:rFonts w:ascii="Times New Roman" w:hAnsi="Times New Roman"/>
          <w:spacing w:val="38"/>
          <w:w w:val="105"/>
          <w:szCs w:val="21"/>
        </w:rPr>
        <w:t xml:space="preserve"> </w:t>
      </w:r>
      <w:r w:rsidRPr="00881177">
        <w:rPr>
          <w:rFonts w:ascii="Times New Roman" w:hAnsi="Times New Roman"/>
          <w:w w:val="105"/>
          <w:szCs w:val="21"/>
        </w:rPr>
        <w:t>and</w:t>
      </w:r>
      <w:r w:rsidRPr="00881177">
        <w:rPr>
          <w:rFonts w:ascii="Times New Roman" w:hAnsi="Times New Roman"/>
          <w:spacing w:val="37"/>
          <w:w w:val="105"/>
          <w:szCs w:val="21"/>
        </w:rPr>
        <w:t xml:space="preserve"> </w:t>
      </w:r>
      <w:r w:rsidRPr="00881177">
        <w:rPr>
          <w:rFonts w:ascii="Times New Roman" w:hAnsi="Times New Roman"/>
          <w:spacing w:val="-1"/>
          <w:w w:val="105"/>
          <w:szCs w:val="21"/>
        </w:rPr>
        <w:t>anisotropy</w:t>
      </w:r>
      <w:r w:rsidRPr="00881177">
        <w:rPr>
          <w:rFonts w:ascii="Times New Roman" w:hAnsi="Times New Roman"/>
          <w:spacing w:val="38"/>
          <w:w w:val="105"/>
          <w:szCs w:val="21"/>
        </w:rPr>
        <w:t xml:space="preserve"> </w:t>
      </w:r>
      <w:r w:rsidRPr="00881177">
        <w:rPr>
          <w:rFonts w:ascii="Times New Roman" w:hAnsi="Times New Roman"/>
          <w:w w:val="105"/>
          <w:szCs w:val="21"/>
        </w:rPr>
        <w:t>of</w:t>
      </w:r>
      <w:r w:rsidRPr="00881177">
        <w:rPr>
          <w:rFonts w:ascii="Times New Roman" w:hAnsi="Times New Roman"/>
          <w:spacing w:val="37"/>
          <w:w w:val="105"/>
          <w:szCs w:val="21"/>
        </w:rPr>
        <w:t xml:space="preserve"> </w:t>
      </w:r>
      <w:r w:rsidRPr="00881177">
        <w:rPr>
          <w:rFonts w:ascii="Times New Roman" w:hAnsi="Times New Roman"/>
          <w:w w:val="105"/>
          <w:szCs w:val="21"/>
        </w:rPr>
        <w:t>seismic</w:t>
      </w:r>
      <w:r w:rsidRPr="00881177">
        <w:rPr>
          <w:rFonts w:ascii="Times New Roman" w:hAnsi="Times New Roman"/>
          <w:spacing w:val="38"/>
          <w:w w:val="105"/>
          <w:szCs w:val="21"/>
        </w:rPr>
        <w:t xml:space="preserve"> </w:t>
      </w:r>
      <w:r w:rsidRPr="00881177">
        <w:rPr>
          <w:rFonts w:ascii="Times New Roman" w:hAnsi="Times New Roman"/>
          <w:spacing w:val="-1"/>
          <w:w w:val="105"/>
          <w:szCs w:val="21"/>
        </w:rPr>
        <w:t>attenuation</w:t>
      </w:r>
      <w:r w:rsidRPr="00881177">
        <w:rPr>
          <w:rFonts w:ascii="Times New Roman" w:hAnsi="Times New Roman"/>
          <w:spacing w:val="35"/>
          <w:w w:val="111"/>
          <w:szCs w:val="21"/>
        </w:rPr>
        <w:t xml:space="preserve"> </w:t>
      </w:r>
      <w:r w:rsidRPr="00881177">
        <w:rPr>
          <w:rFonts w:ascii="Times New Roman" w:hAnsi="Times New Roman"/>
          <w:w w:val="105"/>
          <w:szCs w:val="21"/>
        </w:rPr>
        <w:t>in</w:t>
      </w:r>
      <w:r w:rsidRPr="00881177">
        <w:rPr>
          <w:rFonts w:ascii="Times New Roman" w:hAnsi="Times New Roman"/>
          <w:spacing w:val="23"/>
          <w:w w:val="105"/>
          <w:szCs w:val="21"/>
        </w:rPr>
        <w:t xml:space="preserve"> </w:t>
      </w:r>
      <w:r w:rsidRPr="00881177">
        <w:rPr>
          <w:rFonts w:ascii="Times New Roman" w:hAnsi="Times New Roman"/>
          <w:w w:val="105"/>
          <w:szCs w:val="21"/>
        </w:rPr>
        <w:t>the</w:t>
      </w:r>
      <w:r w:rsidRPr="00881177">
        <w:rPr>
          <w:rFonts w:ascii="Times New Roman" w:hAnsi="Times New Roman"/>
          <w:spacing w:val="24"/>
          <w:w w:val="105"/>
          <w:szCs w:val="21"/>
        </w:rPr>
        <w:t xml:space="preserve"> </w:t>
      </w:r>
      <w:r w:rsidRPr="00881177">
        <w:rPr>
          <w:rFonts w:ascii="Times New Roman" w:hAnsi="Times New Roman"/>
          <w:w w:val="105"/>
          <w:szCs w:val="21"/>
        </w:rPr>
        <w:t>inner</w:t>
      </w:r>
      <w:r w:rsidRPr="00881177">
        <w:rPr>
          <w:rFonts w:ascii="Times New Roman" w:hAnsi="Times New Roman"/>
          <w:spacing w:val="24"/>
          <w:w w:val="105"/>
          <w:szCs w:val="21"/>
        </w:rPr>
        <w:t xml:space="preserve"> </w:t>
      </w:r>
      <w:r w:rsidRPr="00881177">
        <w:rPr>
          <w:rFonts w:ascii="Times New Roman" w:hAnsi="Times New Roman"/>
          <w:w w:val="105"/>
          <w:szCs w:val="21"/>
        </w:rPr>
        <w:t xml:space="preserve">core. </w:t>
      </w:r>
      <w:proofErr w:type="spellStart"/>
      <w:r w:rsidRPr="00881177">
        <w:rPr>
          <w:rFonts w:ascii="Times New Roman" w:hAnsi="Times New Roman"/>
          <w:i/>
          <w:spacing w:val="-2"/>
          <w:w w:val="105"/>
          <w:szCs w:val="21"/>
        </w:rPr>
        <w:t>Geophys</w:t>
      </w:r>
      <w:proofErr w:type="spellEnd"/>
      <w:r w:rsidRPr="00881177">
        <w:rPr>
          <w:rFonts w:ascii="Times New Roman" w:hAnsi="Times New Roman"/>
          <w:i/>
          <w:spacing w:val="-2"/>
          <w:w w:val="105"/>
          <w:szCs w:val="21"/>
        </w:rPr>
        <w:t>.</w:t>
      </w:r>
      <w:r w:rsidRPr="00881177">
        <w:rPr>
          <w:rFonts w:ascii="Times New Roman" w:hAnsi="Times New Roman"/>
          <w:i/>
          <w:spacing w:val="5"/>
          <w:w w:val="105"/>
          <w:szCs w:val="21"/>
        </w:rPr>
        <w:t xml:space="preserve"> </w:t>
      </w:r>
      <w:r w:rsidRPr="00881177">
        <w:rPr>
          <w:rFonts w:ascii="Times New Roman" w:hAnsi="Times New Roman"/>
          <w:i/>
          <w:spacing w:val="-3"/>
          <w:w w:val="105"/>
          <w:szCs w:val="21"/>
        </w:rPr>
        <w:t>Res.</w:t>
      </w:r>
      <w:r w:rsidRPr="00881177">
        <w:rPr>
          <w:rFonts w:ascii="Times New Roman" w:hAnsi="Times New Roman"/>
          <w:i/>
          <w:spacing w:val="5"/>
          <w:w w:val="105"/>
          <w:szCs w:val="21"/>
        </w:rPr>
        <w:t xml:space="preserve"> </w:t>
      </w:r>
      <w:r w:rsidRPr="00881177">
        <w:rPr>
          <w:rFonts w:ascii="Times New Roman" w:hAnsi="Times New Roman"/>
          <w:i/>
          <w:spacing w:val="-2"/>
          <w:w w:val="105"/>
          <w:szCs w:val="21"/>
        </w:rPr>
        <w:t>Lett.</w:t>
      </w:r>
      <w:r w:rsidR="007F0863">
        <w:rPr>
          <w:rFonts w:ascii="Times New Roman" w:hAnsi="Times New Roman"/>
          <w:i/>
          <w:spacing w:val="-2"/>
          <w:w w:val="105"/>
          <w:szCs w:val="21"/>
        </w:rPr>
        <w:t>: Solid Earth</w:t>
      </w:r>
      <w:r w:rsidRPr="00881177">
        <w:rPr>
          <w:rFonts w:ascii="Times New Roman" w:hAnsi="Times New Roman"/>
          <w:spacing w:val="-2"/>
          <w:w w:val="105"/>
          <w:szCs w:val="21"/>
        </w:rPr>
        <w:t>,</w:t>
      </w:r>
      <w:r w:rsidRPr="00881177">
        <w:rPr>
          <w:rFonts w:ascii="Times New Roman" w:hAnsi="Times New Roman"/>
          <w:spacing w:val="24"/>
          <w:w w:val="105"/>
          <w:szCs w:val="21"/>
        </w:rPr>
        <w:t xml:space="preserve"> </w:t>
      </w:r>
      <w:r w:rsidRPr="00881177">
        <w:rPr>
          <w:rFonts w:ascii="Times New Roman" w:hAnsi="Times New Roman"/>
          <w:b/>
          <w:w w:val="105"/>
          <w:szCs w:val="21"/>
        </w:rPr>
        <w:t>31</w:t>
      </w:r>
      <w:r w:rsidRPr="00881177">
        <w:rPr>
          <w:rFonts w:ascii="Times New Roman" w:hAnsi="Times New Roman"/>
          <w:w w:val="105"/>
          <w:szCs w:val="21"/>
        </w:rPr>
        <w:t>,</w:t>
      </w:r>
      <w:r w:rsidR="003108AD">
        <w:rPr>
          <w:rFonts w:ascii="Times New Roman" w:hAnsi="Times New Roman"/>
          <w:w w:val="105"/>
          <w:szCs w:val="21"/>
        </w:rPr>
        <w:t xml:space="preserve"> L02613.</w:t>
      </w:r>
      <w:r w:rsidRPr="00881177">
        <w:rPr>
          <w:rFonts w:ascii="Times New Roman" w:hAnsi="Times New Roman"/>
          <w:w w:val="105"/>
          <w:szCs w:val="21"/>
        </w:rPr>
        <w:t xml:space="preserve"> </w:t>
      </w:r>
      <w:r w:rsidR="001A0F17" w:rsidRPr="003108AD">
        <w:rPr>
          <w:rFonts w:ascii="Times New Roman" w:hAnsi="Times New Roman"/>
          <w:w w:val="105"/>
          <w:szCs w:val="21"/>
        </w:rPr>
        <w:t>https://</w:t>
      </w:r>
      <w:r w:rsidRPr="00881177">
        <w:rPr>
          <w:rFonts w:ascii="Times New Roman" w:hAnsi="Times New Roman"/>
          <w:w w:val="105"/>
          <w:szCs w:val="21"/>
        </w:rPr>
        <w:t>doi</w:t>
      </w:r>
      <w:r w:rsidR="003108AD" w:rsidRPr="003108AD">
        <w:rPr>
          <w:rFonts w:ascii="Times New Roman" w:hAnsi="Times New Roman"/>
          <w:w w:val="105"/>
          <w:szCs w:val="21"/>
        </w:rPr>
        <w:t>.org/</w:t>
      </w:r>
      <w:r w:rsidRPr="00881177">
        <w:rPr>
          <w:rFonts w:ascii="Times New Roman" w:hAnsi="Times New Roman"/>
          <w:w w:val="105"/>
          <w:szCs w:val="21"/>
        </w:rPr>
        <w:t>10.1029/2003GL018591</w:t>
      </w:r>
    </w:p>
    <w:p w14:paraId="2782EA12" w14:textId="77ED1B38" w:rsidR="00716329" w:rsidRPr="00881177" w:rsidRDefault="00253980" w:rsidP="00716329">
      <w:pPr>
        <w:spacing w:line="560" w:lineRule="exact"/>
        <w:ind w:left="283" w:hangingChars="118" w:hanging="283"/>
        <w:rPr>
          <w:rFonts w:ascii="Times New Roman" w:hAnsi="Times New Roman"/>
        </w:rPr>
      </w:pPr>
      <w:r w:rsidRPr="00881177">
        <w:rPr>
          <w:rFonts w:ascii="Times New Roman" w:eastAsia="Times New Roman" w:hAnsi="Times New Roman"/>
          <w:szCs w:val="22"/>
        </w:rPr>
        <w:t xml:space="preserve">Spieler, O., Kennedy, B., </w:t>
      </w:r>
      <w:proofErr w:type="spellStart"/>
      <w:r w:rsidRPr="00881177">
        <w:rPr>
          <w:rFonts w:ascii="Times New Roman" w:eastAsia="Times New Roman" w:hAnsi="Times New Roman"/>
          <w:szCs w:val="22"/>
        </w:rPr>
        <w:t>Kueppers</w:t>
      </w:r>
      <w:proofErr w:type="spellEnd"/>
      <w:r w:rsidRPr="00881177">
        <w:rPr>
          <w:rFonts w:ascii="Times New Roman" w:eastAsia="Times New Roman" w:hAnsi="Times New Roman"/>
          <w:szCs w:val="22"/>
        </w:rPr>
        <w:t xml:space="preserve">, U., </w:t>
      </w:r>
      <w:proofErr w:type="spellStart"/>
      <w:r w:rsidRPr="00881177">
        <w:rPr>
          <w:rFonts w:ascii="Times New Roman" w:eastAsia="Times New Roman" w:hAnsi="Times New Roman"/>
          <w:szCs w:val="22"/>
        </w:rPr>
        <w:t>Dingwell</w:t>
      </w:r>
      <w:proofErr w:type="spellEnd"/>
      <w:r w:rsidRPr="00881177">
        <w:rPr>
          <w:rFonts w:ascii="Times New Roman" w:eastAsia="Times New Roman" w:hAnsi="Times New Roman"/>
          <w:szCs w:val="22"/>
        </w:rPr>
        <w:t xml:space="preserve">, D. B., Scheu, B. and </w:t>
      </w:r>
      <w:proofErr w:type="spellStart"/>
      <w:r w:rsidRPr="00881177">
        <w:rPr>
          <w:rFonts w:ascii="Times New Roman" w:eastAsia="Times New Roman" w:hAnsi="Times New Roman"/>
          <w:szCs w:val="22"/>
        </w:rPr>
        <w:t>Taddeucci</w:t>
      </w:r>
      <w:proofErr w:type="spellEnd"/>
      <w:r w:rsidRPr="00881177">
        <w:rPr>
          <w:rFonts w:ascii="Times New Roman" w:eastAsia="Times New Roman" w:hAnsi="Times New Roman"/>
          <w:szCs w:val="22"/>
        </w:rPr>
        <w:t xml:space="preserve">, J. (2004) The fragmentation threshold of pyroclastic rocks. </w:t>
      </w:r>
      <w:r w:rsidRPr="00881177">
        <w:rPr>
          <w:rFonts w:ascii="Times New Roman" w:eastAsia="Times New Roman" w:hAnsi="Times New Roman"/>
          <w:i/>
          <w:szCs w:val="22"/>
        </w:rPr>
        <w:t>Earth Planet. Sci.</w:t>
      </w:r>
      <w:r w:rsidR="00881177">
        <w:rPr>
          <w:rFonts w:ascii="Times New Roman" w:eastAsia="Times New Roman" w:hAnsi="Times New Roman"/>
          <w:i/>
          <w:szCs w:val="22"/>
        </w:rPr>
        <w:t xml:space="preserve"> </w:t>
      </w:r>
      <w:r w:rsidRPr="00881177">
        <w:rPr>
          <w:rFonts w:ascii="Times New Roman" w:eastAsia="Times New Roman" w:hAnsi="Times New Roman"/>
          <w:i/>
          <w:szCs w:val="22"/>
        </w:rPr>
        <w:t>Lett.</w:t>
      </w:r>
      <w:r w:rsidRPr="00881177">
        <w:rPr>
          <w:rFonts w:ascii="Times New Roman" w:eastAsia="Times New Roman" w:hAnsi="Times New Roman"/>
          <w:szCs w:val="22"/>
        </w:rPr>
        <w:t xml:space="preserve">, </w:t>
      </w:r>
      <w:r w:rsidRPr="00881177">
        <w:rPr>
          <w:rFonts w:ascii="Times New Roman" w:eastAsia="Times New Roman" w:hAnsi="Times New Roman"/>
          <w:b/>
          <w:szCs w:val="22"/>
        </w:rPr>
        <w:t>226</w:t>
      </w:r>
      <w:r w:rsidRPr="00881177">
        <w:rPr>
          <w:rFonts w:ascii="Times New Roman" w:eastAsia="Times New Roman" w:hAnsi="Times New Roman"/>
          <w:szCs w:val="22"/>
        </w:rPr>
        <w:t>, 139–148.</w:t>
      </w:r>
      <w:r w:rsidR="003108AD">
        <w:rPr>
          <w:rFonts w:ascii="Times New Roman" w:eastAsia="Times New Roman" w:hAnsi="Times New Roman"/>
          <w:szCs w:val="22"/>
        </w:rPr>
        <w:t xml:space="preserve"> </w:t>
      </w:r>
      <w:r w:rsidR="003108AD" w:rsidRPr="003108AD">
        <w:rPr>
          <w:rFonts w:ascii="Times New Roman" w:eastAsia="Times New Roman" w:hAnsi="Times New Roman"/>
          <w:szCs w:val="22"/>
        </w:rPr>
        <w:t>https://doi.org/10.1016/j.epsl.2004.07.016</w:t>
      </w:r>
    </w:p>
    <w:p w14:paraId="645A77BF" w14:textId="2DB8E09F" w:rsidR="006972D2" w:rsidRDefault="00716329" w:rsidP="006972D2">
      <w:pPr>
        <w:spacing w:line="560" w:lineRule="exact"/>
        <w:ind w:left="283" w:hangingChars="118" w:hanging="283"/>
        <w:rPr>
          <w:rFonts w:ascii="Times New Roman" w:hAnsi="Times New Roman"/>
        </w:rPr>
      </w:pPr>
      <w:r w:rsidRPr="00881177">
        <w:rPr>
          <w:rFonts w:ascii="Times New Roman" w:hAnsi="Times New Roman"/>
          <w:kern w:val="0"/>
          <w:szCs w:val="21"/>
        </w:rPr>
        <w:t>徳永朋祥</w:t>
      </w:r>
      <w:r w:rsidR="003108AD">
        <w:rPr>
          <w:rFonts w:ascii="Times New Roman" w:hAnsi="Times New Roman" w:hint="eastAsia"/>
          <w:kern w:val="0"/>
          <w:szCs w:val="21"/>
        </w:rPr>
        <w:t xml:space="preserve"> (</w:t>
      </w:r>
      <w:r w:rsidRPr="00881177">
        <w:rPr>
          <w:rFonts w:ascii="Times New Roman" w:hAnsi="Times New Roman"/>
          <w:kern w:val="0"/>
          <w:szCs w:val="21"/>
        </w:rPr>
        <w:t>2003</w:t>
      </w:r>
      <w:r w:rsidR="003108AD">
        <w:rPr>
          <w:rFonts w:ascii="Times New Roman" w:hAnsi="Times New Roman"/>
          <w:kern w:val="0"/>
          <w:szCs w:val="21"/>
        </w:rPr>
        <w:t xml:space="preserve">) </w:t>
      </w:r>
      <w:r w:rsidRPr="00881177">
        <w:rPr>
          <w:rFonts w:ascii="Times New Roman" w:hAnsi="Times New Roman"/>
          <w:kern w:val="0"/>
          <w:szCs w:val="21"/>
        </w:rPr>
        <w:t>地殻浅部での水の移動</w:t>
      </w:r>
      <w:r w:rsidRPr="00881177">
        <w:rPr>
          <w:rFonts w:ascii="Times New Roman" w:hAnsi="Times New Roman"/>
          <w:kern w:val="0"/>
          <w:szCs w:val="21"/>
        </w:rPr>
        <w:t xml:space="preserve">. </w:t>
      </w:r>
      <w:r w:rsidRPr="00881177">
        <w:rPr>
          <w:rFonts w:ascii="Times New Roman" w:hAnsi="Times New Roman"/>
          <w:kern w:val="0"/>
          <w:szCs w:val="21"/>
        </w:rPr>
        <w:t>「地震発生と水」（笠原順三・鳥海光弘・河村雄行</w:t>
      </w:r>
      <w:r w:rsidRPr="00881177">
        <w:rPr>
          <w:rFonts w:ascii="Times New Roman" w:hAnsi="Times New Roman"/>
          <w:kern w:val="0"/>
          <w:szCs w:val="21"/>
        </w:rPr>
        <w:t xml:space="preserve"> </w:t>
      </w:r>
      <w:r w:rsidRPr="00881177">
        <w:rPr>
          <w:rFonts w:ascii="Times New Roman" w:hAnsi="Times New Roman"/>
          <w:kern w:val="0"/>
          <w:szCs w:val="21"/>
        </w:rPr>
        <w:t>編）</w:t>
      </w:r>
      <w:r w:rsidRPr="00881177">
        <w:rPr>
          <w:rFonts w:ascii="Times New Roman" w:hAnsi="Times New Roman"/>
          <w:kern w:val="0"/>
          <w:szCs w:val="21"/>
        </w:rPr>
        <w:t xml:space="preserve">, 135–154. </w:t>
      </w:r>
      <w:r w:rsidRPr="00881177">
        <w:rPr>
          <w:rFonts w:ascii="Times New Roman" w:hAnsi="Times New Roman"/>
          <w:kern w:val="0"/>
          <w:szCs w:val="21"/>
        </w:rPr>
        <w:t>東京大学出版会</w:t>
      </w:r>
      <w:r w:rsidRPr="00881177">
        <w:rPr>
          <w:rFonts w:ascii="Times New Roman" w:hAnsi="Times New Roman"/>
          <w:kern w:val="0"/>
          <w:szCs w:val="21"/>
        </w:rPr>
        <w:t xml:space="preserve">, </w:t>
      </w:r>
      <w:r w:rsidRPr="00881177">
        <w:rPr>
          <w:rFonts w:ascii="Times New Roman" w:hAnsi="Times New Roman"/>
          <w:kern w:val="0"/>
          <w:szCs w:val="21"/>
        </w:rPr>
        <w:t>東京</w:t>
      </w:r>
      <w:r w:rsidRPr="00881177">
        <w:rPr>
          <w:rFonts w:ascii="Times New Roman" w:hAnsi="Times New Roman"/>
          <w:kern w:val="0"/>
          <w:szCs w:val="21"/>
        </w:rPr>
        <w:t>.</w:t>
      </w:r>
    </w:p>
    <w:p w14:paraId="7DB0D7F7" w14:textId="5ECCF5A2" w:rsidR="006972D2" w:rsidRDefault="006972D2" w:rsidP="006972D2">
      <w:pPr>
        <w:spacing w:line="560" w:lineRule="exact"/>
        <w:ind w:left="283" w:hangingChars="118" w:hanging="283"/>
        <w:rPr>
          <w:rStyle w:val="a5"/>
          <w:rFonts w:ascii="Times New Roman" w:hAnsi="Times New Roman"/>
          <w:b w:val="0"/>
          <w:color w:val="000000"/>
        </w:rPr>
      </w:pPr>
      <w:r w:rsidRPr="006972D2">
        <w:rPr>
          <w:rStyle w:val="a5"/>
          <w:rFonts w:ascii="Times New Roman" w:hAnsi="Times New Roman"/>
          <w:b w:val="0"/>
          <w:color w:val="000000"/>
        </w:rPr>
        <w:t>Walker, G.</w:t>
      </w:r>
      <w:r>
        <w:rPr>
          <w:rStyle w:val="a5"/>
          <w:rFonts w:ascii="Times New Roman" w:hAnsi="Times New Roman"/>
          <w:b w:val="0"/>
          <w:color w:val="000000"/>
        </w:rPr>
        <w:t xml:space="preserve"> </w:t>
      </w:r>
      <w:r w:rsidRPr="006972D2">
        <w:rPr>
          <w:rStyle w:val="a5"/>
          <w:rFonts w:ascii="Times New Roman" w:hAnsi="Times New Roman"/>
          <w:b w:val="0"/>
          <w:color w:val="000000"/>
        </w:rPr>
        <w:t>P.</w:t>
      </w:r>
      <w:r>
        <w:rPr>
          <w:rStyle w:val="a5"/>
          <w:rFonts w:ascii="Times New Roman" w:hAnsi="Times New Roman"/>
          <w:b w:val="0"/>
          <w:color w:val="000000"/>
        </w:rPr>
        <w:t xml:space="preserve"> </w:t>
      </w:r>
      <w:r w:rsidRPr="006972D2">
        <w:rPr>
          <w:rStyle w:val="a5"/>
          <w:rFonts w:ascii="Times New Roman" w:hAnsi="Times New Roman"/>
          <w:b w:val="0"/>
          <w:color w:val="000000"/>
        </w:rPr>
        <w:t xml:space="preserve">L. (1980) The Taupo pumice: Product of the most powerful known (ultraplinian) eruption? </w:t>
      </w:r>
      <w:r w:rsidRPr="006972D2">
        <w:rPr>
          <w:rStyle w:val="a5"/>
          <w:rFonts w:ascii="Times New Roman" w:hAnsi="Times New Roman"/>
          <w:b w:val="0"/>
          <w:i/>
          <w:color w:val="000000"/>
        </w:rPr>
        <w:t xml:space="preserve">J. </w:t>
      </w:r>
      <w:proofErr w:type="spellStart"/>
      <w:r w:rsidRPr="006972D2">
        <w:rPr>
          <w:rStyle w:val="a5"/>
          <w:rFonts w:ascii="Times New Roman" w:hAnsi="Times New Roman"/>
          <w:b w:val="0"/>
          <w:i/>
          <w:color w:val="000000"/>
        </w:rPr>
        <w:t>Volcanol</w:t>
      </w:r>
      <w:proofErr w:type="spellEnd"/>
      <w:r w:rsidRPr="006972D2">
        <w:rPr>
          <w:rStyle w:val="a5"/>
          <w:rFonts w:ascii="Times New Roman" w:hAnsi="Times New Roman"/>
          <w:b w:val="0"/>
          <w:i/>
          <w:color w:val="000000"/>
        </w:rPr>
        <w:t>. Geotherm. Res.</w:t>
      </w:r>
      <w:r w:rsidRPr="006972D2">
        <w:rPr>
          <w:rStyle w:val="a5"/>
          <w:rFonts w:ascii="Times New Roman" w:hAnsi="Times New Roman"/>
          <w:b w:val="0"/>
          <w:color w:val="000000"/>
        </w:rPr>
        <w:t xml:space="preserve">, </w:t>
      </w:r>
      <w:r w:rsidRPr="00F23C1B">
        <w:rPr>
          <w:rStyle w:val="a5"/>
          <w:rFonts w:ascii="Times New Roman" w:hAnsi="Times New Roman"/>
          <w:color w:val="000000"/>
        </w:rPr>
        <w:t>8</w:t>
      </w:r>
      <w:r w:rsidRPr="006972D2">
        <w:rPr>
          <w:rStyle w:val="a5"/>
          <w:rFonts w:ascii="Times New Roman" w:hAnsi="Times New Roman"/>
          <w:b w:val="0"/>
          <w:color w:val="000000"/>
        </w:rPr>
        <w:t>, 69</w:t>
      </w:r>
      <w:r w:rsidR="003108AD" w:rsidRPr="00881177">
        <w:rPr>
          <w:rFonts w:ascii="Times New Roman" w:eastAsia="Times New Roman" w:hAnsi="Times New Roman"/>
          <w:szCs w:val="22"/>
        </w:rPr>
        <w:t>–</w:t>
      </w:r>
      <w:r w:rsidRPr="006972D2">
        <w:rPr>
          <w:rStyle w:val="a5"/>
          <w:rFonts w:ascii="Times New Roman" w:hAnsi="Times New Roman"/>
          <w:b w:val="0"/>
          <w:color w:val="000000"/>
        </w:rPr>
        <w:t>94</w:t>
      </w:r>
      <w:r w:rsidR="003108AD">
        <w:rPr>
          <w:rStyle w:val="a5"/>
          <w:rFonts w:ascii="Times New Roman" w:hAnsi="Times New Roman"/>
          <w:b w:val="0"/>
          <w:color w:val="000000"/>
        </w:rPr>
        <w:t>.</w:t>
      </w:r>
      <w:r w:rsidRPr="006972D2">
        <w:rPr>
          <w:rStyle w:val="a5"/>
          <w:rFonts w:ascii="Times New Roman" w:hAnsi="Times New Roman"/>
          <w:b w:val="0"/>
          <w:color w:val="000000"/>
        </w:rPr>
        <w:t xml:space="preserve"> </w:t>
      </w:r>
      <w:r w:rsidR="003108AD">
        <w:rPr>
          <w:rStyle w:val="a5"/>
          <w:rFonts w:ascii="Times New Roman" w:hAnsi="Times New Roman"/>
          <w:b w:val="0"/>
          <w:color w:val="000000"/>
        </w:rPr>
        <w:t xml:space="preserve"> https://</w:t>
      </w:r>
      <w:r w:rsidRPr="006972D2">
        <w:rPr>
          <w:rStyle w:val="a5"/>
          <w:rFonts w:ascii="Times New Roman" w:hAnsi="Times New Roman"/>
          <w:b w:val="0"/>
          <w:color w:val="000000"/>
        </w:rPr>
        <w:t>doi</w:t>
      </w:r>
      <w:r w:rsidR="003108AD">
        <w:rPr>
          <w:rStyle w:val="a5"/>
          <w:rFonts w:ascii="Times New Roman" w:hAnsi="Times New Roman"/>
          <w:b w:val="0"/>
          <w:color w:val="000000"/>
        </w:rPr>
        <w:t>.org/</w:t>
      </w:r>
      <w:r w:rsidRPr="006972D2">
        <w:rPr>
          <w:rStyle w:val="a5"/>
          <w:rFonts w:ascii="Times New Roman" w:hAnsi="Times New Roman"/>
          <w:b w:val="0"/>
          <w:color w:val="000000"/>
        </w:rPr>
        <w:t>10.1016/0377-0273(80)90008-6</w:t>
      </w:r>
    </w:p>
    <w:p w14:paraId="045A090F" w14:textId="4FFA1C63" w:rsidR="006972D2" w:rsidRPr="006972D2" w:rsidRDefault="006972D2" w:rsidP="006972D2">
      <w:pPr>
        <w:spacing w:line="560" w:lineRule="exact"/>
        <w:ind w:left="283" w:hangingChars="118" w:hanging="283"/>
        <w:rPr>
          <w:rFonts w:ascii="Times New Roman" w:hAnsi="Times New Roman"/>
          <w:bCs/>
          <w:color w:val="000000"/>
        </w:rPr>
      </w:pPr>
      <w:r w:rsidRPr="006972D2">
        <w:rPr>
          <w:rFonts w:ascii="Times New Roman" w:hAnsi="Times New Roman"/>
        </w:rPr>
        <w:t xml:space="preserve">White, S. M., Crisp, J. A. and </w:t>
      </w:r>
      <w:proofErr w:type="spellStart"/>
      <w:r w:rsidRPr="006972D2">
        <w:rPr>
          <w:rFonts w:ascii="Times New Roman" w:hAnsi="Times New Roman"/>
        </w:rPr>
        <w:t>Spera</w:t>
      </w:r>
      <w:proofErr w:type="spellEnd"/>
      <w:r w:rsidRPr="006972D2">
        <w:rPr>
          <w:rFonts w:ascii="Times New Roman" w:hAnsi="Times New Roman"/>
        </w:rPr>
        <w:t xml:space="preserve">, F. J. (2006) Long-term volumetric eruption rates and magma budgets. </w:t>
      </w:r>
      <w:r w:rsidRPr="006972D2">
        <w:rPr>
          <w:rFonts w:ascii="Times New Roman" w:hAnsi="Times New Roman"/>
          <w:i/>
        </w:rPr>
        <w:t xml:space="preserve">Geochem. </w:t>
      </w:r>
      <w:proofErr w:type="spellStart"/>
      <w:r w:rsidRPr="006972D2">
        <w:rPr>
          <w:rFonts w:ascii="Times New Roman" w:hAnsi="Times New Roman"/>
          <w:i/>
        </w:rPr>
        <w:t>Geophy</w:t>
      </w:r>
      <w:proofErr w:type="spellEnd"/>
      <w:r w:rsidRPr="006972D2">
        <w:rPr>
          <w:rFonts w:ascii="Times New Roman" w:hAnsi="Times New Roman"/>
          <w:i/>
        </w:rPr>
        <w:t xml:space="preserve">. </w:t>
      </w:r>
      <w:proofErr w:type="spellStart"/>
      <w:r w:rsidRPr="006972D2">
        <w:rPr>
          <w:rFonts w:ascii="Times New Roman" w:hAnsi="Times New Roman"/>
          <w:i/>
        </w:rPr>
        <w:t>Geosy</w:t>
      </w:r>
      <w:proofErr w:type="spellEnd"/>
      <w:r w:rsidRPr="006972D2">
        <w:rPr>
          <w:rFonts w:ascii="Times New Roman" w:hAnsi="Times New Roman"/>
          <w:i/>
        </w:rPr>
        <w:t>.</w:t>
      </w:r>
      <w:r w:rsidRPr="006972D2">
        <w:rPr>
          <w:rFonts w:ascii="Times New Roman" w:hAnsi="Times New Roman"/>
        </w:rPr>
        <w:t xml:space="preserve">, </w:t>
      </w:r>
      <w:r w:rsidRPr="006972D2">
        <w:rPr>
          <w:rFonts w:ascii="Times New Roman" w:hAnsi="Times New Roman"/>
          <w:b/>
        </w:rPr>
        <w:t>7</w:t>
      </w:r>
      <w:r w:rsidRPr="006972D2">
        <w:rPr>
          <w:rFonts w:ascii="Times New Roman" w:hAnsi="Times New Roman"/>
        </w:rPr>
        <w:t>, Q03010</w:t>
      </w:r>
      <w:r w:rsidR="003108AD">
        <w:rPr>
          <w:rFonts w:ascii="Times New Roman" w:hAnsi="Times New Roman"/>
        </w:rPr>
        <w:t xml:space="preserve">. </w:t>
      </w:r>
      <w:r w:rsidRPr="006972D2">
        <w:rPr>
          <w:rFonts w:ascii="Times New Roman" w:hAnsi="Times New Roman"/>
        </w:rPr>
        <w:t xml:space="preserve"> </w:t>
      </w:r>
      <w:r w:rsidR="003108AD">
        <w:rPr>
          <w:rFonts w:ascii="Times New Roman" w:hAnsi="Times New Roman"/>
        </w:rPr>
        <w:t>https://</w:t>
      </w:r>
      <w:r w:rsidRPr="006972D2">
        <w:rPr>
          <w:rFonts w:ascii="Times New Roman" w:hAnsi="Times New Roman"/>
        </w:rPr>
        <w:t>doi</w:t>
      </w:r>
      <w:r w:rsidR="003108AD">
        <w:rPr>
          <w:rFonts w:ascii="Times New Roman" w:hAnsi="Times New Roman"/>
        </w:rPr>
        <w:t>.org/</w:t>
      </w:r>
      <w:r w:rsidRPr="006972D2">
        <w:rPr>
          <w:rFonts w:ascii="Times New Roman" w:hAnsi="Times New Roman"/>
        </w:rPr>
        <w:t>10.1029/2005GC001002</w:t>
      </w:r>
    </w:p>
    <w:p w14:paraId="0D1A2E56" w14:textId="77777777" w:rsidR="006972D2" w:rsidRPr="006972D2" w:rsidRDefault="006972D2" w:rsidP="006972D2">
      <w:pPr>
        <w:spacing w:line="560" w:lineRule="exact"/>
        <w:ind w:left="283" w:hangingChars="118" w:hanging="283"/>
        <w:rPr>
          <w:rFonts w:ascii="Times New Roman" w:hAnsi="Times New Roman"/>
        </w:rPr>
      </w:pPr>
    </w:p>
    <w:sectPr w:rsidR="006972D2" w:rsidRPr="006972D2" w:rsidSect="00013014">
      <w:pgSz w:w="11900" w:h="16840"/>
      <w:pgMar w:top="1418" w:right="3119" w:bottom="1418" w:left="1418" w:header="851" w:footer="992" w:gutter="0"/>
      <w:lnNumType w:countBy="1" w:restart="continuous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473B3" w14:textId="77777777" w:rsidR="00A64FEE" w:rsidRDefault="00A64FEE" w:rsidP="006972D2">
      <w:r>
        <w:separator/>
      </w:r>
    </w:p>
  </w:endnote>
  <w:endnote w:type="continuationSeparator" w:id="0">
    <w:p w14:paraId="1F48CCA8" w14:textId="77777777" w:rsidR="00A64FEE" w:rsidRDefault="00A64FEE" w:rsidP="00697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068CD" w14:textId="77777777" w:rsidR="00A64FEE" w:rsidRDefault="00A64FEE" w:rsidP="006972D2">
      <w:r>
        <w:separator/>
      </w:r>
    </w:p>
  </w:footnote>
  <w:footnote w:type="continuationSeparator" w:id="0">
    <w:p w14:paraId="1DAF0548" w14:textId="77777777" w:rsidR="00A64FEE" w:rsidRDefault="00A64FEE" w:rsidP="006972D2">
      <w:r>
        <w:continuationSeparator/>
      </w:r>
    </w:p>
  </w:footnote>
  <w:footnote w:id="1">
    <w:p w14:paraId="2585B142" w14:textId="77777777" w:rsidR="006972D2" w:rsidRDefault="006972D2">
      <w:pPr>
        <w:pStyle w:val="a6"/>
        <w:rPr>
          <w:sz w:val="20"/>
        </w:rPr>
      </w:pPr>
      <w:r>
        <w:rPr>
          <w:rStyle w:val="a8"/>
        </w:rPr>
        <w:footnoteRef/>
      </w:r>
      <w:r>
        <w:t xml:space="preserve"> </w:t>
      </w:r>
      <w:r w:rsidRPr="006972D2">
        <w:rPr>
          <w:rFonts w:hint="eastAsia"/>
          <w:sz w:val="20"/>
        </w:rPr>
        <w:t>日本火山学会ホームページ</w:t>
      </w:r>
      <w:r>
        <w:rPr>
          <w:rFonts w:hint="eastAsia"/>
          <w:sz w:val="20"/>
        </w:rPr>
        <w:t>．</w:t>
      </w:r>
    </w:p>
    <w:p w14:paraId="14EE06FF" w14:textId="491FDDD4" w:rsidR="006972D2" w:rsidRPr="00F23C1B" w:rsidRDefault="006972D2">
      <w:pPr>
        <w:pStyle w:val="a6"/>
        <w:rPr>
          <w:sz w:val="20"/>
        </w:rPr>
      </w:pPr>
      <w:r>
        <w:rPr>
          <w:rFonts w:hint="eastAsia"/>
          <w:sz w:val="20"/>
        </w:rPr>
        <w:t xml:space="preserve">　</w:t>
      </w:r>
      <w:r w:rsidRPr="006972D2">
        <w:rPr>
          <w:sz w:val="20"/>
        </w:rPr>
        <w:t>http://www.kazan</w:t>
      </w:r>
      <w:r w:rsidR="00492BB2">
        <w:rPr>
          <w:sz w:val="20"/>
        </w:rPr>
        <w:t>.or</w:t>
      </w:r>
      <w:r w:rsidRPr="006972D2">
        <w:rPr>
          <w:sz w:val="20"/>
        </w:rPr>
        <w:t>.jp/J/index.html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227"/>
    <w:rsid w:val="00006186"/>
    <w:rsid w:val="00013014"/>
    <w:rsid w:val="00087DF1"/>
    <w:rsid w:val="001266B9"/>
    <w:rsid w:val="00190F85"/>
    <w:rsid w:val="001A0F17"/>
    <w:rsid w:val="00253980"/>
    <w:rsid w:val="003108AD"/>
    <w:rsid w:val="00321C13"/>
    <w:rsid w:val="003719CC"/>
    <w:rsid w:val="003B21D2"/>
    <w:rsid w:val="003F4DEB"/>
    <w:rsid w:val="00492BB2"/>
    <w:rsid w:val="004953B6"/>
    <w:rsid w:val="005C6237"/>
    <w:rsid w:val="00601C44"/>
    <w:rsid w:val="006972D2"/>
    <w:rsid w:val="006A593A"/>
    <w:rsid w:val="00700580"/>
    <w:rsid w:val="00716329"/>
    <w:rsid w:val="00727026"/>
    <w:rsid w:val="00732270"/>
    <w:rsid w:val="007F0863"/>
    <w:rsid w:val="007F1351"/>
    <w:rsid w:val="00881177"/>
    <w:rsid w:val="008F07AD"/>
    <w:rsid w:val="00931117"/>
    <w:rsid w:val="0096652E"/>
    <w:rsid w:val="009B2E14"/>
    <w:rsid w:val="009F73F0"/>
    <w:rsid w:val="00A64FEE"/>
    <w:rsid w:val="00AC6194"/>
    <w:rsid w:val="00AE6BD1"/>
    <w:rsid w:val="00B534FD"/>
    <w:rsid w:val="00BD5495"/>
    <w:rsid w:val="00C67227"/>
    <w:rsid w:val="00C748BF"/>
    <w:rsid w:val="00CA33AF"/>
    <w:rsid w:val="00CA5D77"/>
    <w:rsid w:val="00D15A7D"/>
    <w:rsid w:val="00D96CCF"/>
    <w:rsid w:val="00DB1A55"/>
    <w:rsid w:val="00EF5A79"/>
    <w:rsid w:val="00F14076"/>
    <w:rsid w:val="00F23C1B"/>
    <w:rsid w:val="00F30854"/>
    <w:rsid w:val="00FE0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55BF57"/>
  <w15:chartTrackingRefBased/>
  <w15:docId w15:val="{FABF9BF1-0477-426E-96F3-376EA0155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1117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C67227"/>
  </w:style>
  <w:style w:type="paragraph" w:styleId="a4">
    <w:name w:val="List Paragraph"/>
    <w:basedOn w:val="a"/>
    <w:uiPriority w:val="34"/>
    <w:qFormat/>
    <w:rsid w:val="00F30854"/>
    <w:pPr>
      <w:ind w:leftChars="400" w:left="960"/>
    </w:pPr>
  </w:style>
  <w:style w:type="character" w:customStyle="1" w:styleId="spelle">
    <w:name w:val="spelle"/>
    <w:basedOn w:val="a0"/>
    <w:rsid w:val="00253980"/>
  </w:style>
  <w:style w:type="character" w:styleId="a5">
    <w:name w:val="Strong"/>
    <w:uiPriority w:val="22"/>
    <w:qFormat/>
    <w:rsid w:val="006972D2"/>
    <w:rPr>
      <w:b/>
      <w:bCs/>
    </w:rPr>
  </w:style>
  <w:style w:type="paragraph" w:styleId="a6">
    <w:name w:val="footnote text"/>
    <w:basedOn w:val="a"/>
    <w:link w:val="a7"/>
    <w:uiPriority w:val="99"/>
    <w:unhideWhenUsed/>
    <w:rsid w:val="006972D2"/>
    <w:pPr>
      <w:snapToGrid w:val="0"/>
      <w:jc w:val="left"/>
    </w:pPr>
  </w:style>
  <w:style w:type="character" w:customStyle="1" w:styleId="a7">
    <w:name w:val="脚注文字列 (文字)"/>
    <w:basedOn w:val="a0"/>
    <w:link w:val="a6"/>
    <w:uiPriority w:val="99"/>
    <w:rsid w:val="006972D2"/>
  </w:style>
  <w:style w:type="character" w:styleId="a8">
    <w:name w:val="footnote reference"/>
    <w:basedOn w:val="a0"/>
    <w:uiPriority w:val="99"/>
    <w:unhideWhenUsed/>
    <w:rsid w:val="006972D2"/>
    <w:rPr>
      <w:vertAlign w:val="superscript"/>
    </w:rPr>
  </w:style>
  <w:style w:type="paragraph" w:styleId="a9">
    <w:name w:val="header"/>
    <w:basedOn w:val="a"/>
    <w:link w:val="aa"/>
    <w:uiPriority w:val="99"/>
    <w:semiHidden/>
    <w:unhideWhenUsed/>
    <w:rsid w:val="0073227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rsid w:val="00732270"/>
  </w:style>
  <w:style w:type="paragraph" w:styleId="ab">
    <w:name w:val="footer"/>
    <w:basedOn w:val="a"/>
    <w:link w:val="ac"/>
    <w:uiPriority w:val="99"/>
    <w:semiHidden/>
    <w:unhideWhenUsed/>
    <w:rsid w:val="0073227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semiHidden/>
    <w:rsid w:val="00732270"/>
  </w:style>
  <w:style w:type="paragraph" w:styleId="ad">
    <w:name w:val="Balloon Text"/>
    <w:basedOn w:val="a"/>
    <w:link w:val="ae"/>
    <w:uiPriority w:val="99"/>
    <w:semiHidden/>
    <w:unhideWhenUsed/>
    <w:rsid w:val="003108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108A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">
    <w:name w:val="Revision"/>
    <w:hidden/>
    <w:uiPriority w:val="99"/>
    <w:semiHidden/>
    <w:rsid w:val="00492BB2"/>
    <w:rPr>
      <w:kern w:val="2"/>
      <w:sz w:val="24"/>
      <w:szCs w:val="24"/>
    </w:rPr>
  </w:style>
  <w:style w:type="character" w:styleId="af0">
    <w:name w:val="Hyperlink"/>
    <w:basedOn w:val="a0"/>
    <w:uiPriority w:val="99"/>
    <w:unhideWhenUsed/>
    <w:rsid w:val="00492BB2"/>
    <w:rPr>
      <w:color w:val="0563C1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492B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42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20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97C9CC-C573-44D5-BE5A-8E420141B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595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</dc:creator>
  <cp:keywords/>
  <cp:lastModifiedBy>日本火山学会 日本火山学会</cp:lastModifiedBy>
  <cp:revision>2</cp:revision>
  <cp:lastPrinted>2015-10-20T04:16:00Z</cp:lastPrinted>
  <dcterms:created xsi:type="dcterms:W3CDTF">2023-06-07T03:52:00Z</dcterms:created>
  <dcterms:modified xsi:type="dcterms:W3CDTF">2023-06-07T03:52:00Z</dcterms:modified>
</cp:coreProperties>
</file>